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49" w:rsidRPr="00EF43DA" w:rsidRDefault="00696149" w:rsidP="00EF43DA">
      <w:pPr>
        <w:ind w:left="5670"/>
        <w:jc w:val="right"/>
        <w:rPr>
          <w:sz w:val="24"/>
          <w:szCs w:val="24"/>
          <w:lang w:eastAsia="en-US"/>
        </w:rPr>
      </w:pPr>
      <w:r>
        <w:rPr>
          <w:lang w:eastAsia="en-US"/>
        </w:rPr>
        <w:t xml:space="preserve">    </w:t>
      </w:r>
      <w:r w:rsidRPr="00EF43DA">
        <w:rPr>
          <w:lang w:eastAsia="en-US"/>
        </w:rPr>
        <w:t xml:space="preserve"> </w:t>
      </w:r>
      <w:r w:rsidRPr="00EF43DA">
        <w:rPr>
          <w:sz w:val="24"/>
          <w:szCs w:val="24"/>
          <w:lang w:eastAsia="en-US"/>
        </w:rPr>
        <w:t xml:space="preserve">Утвержден </w:t>
      </w:r>
    </w:p>
    <w:p w:rsidR="00696149" w:rsidRPr="00EF43DA" w:rsidRDefault="00696149" w:rsidP="00EF43DA">
      <w:pPr>
        <w:jc w:val="right"/>
        <w:rPr>
          <w:sz w:val="24"/>
          <w:szCs w:val="24"/>
          <w:lang w:eastAsia="en-US"/>
        </w:rPr>
      </w:pPr>
      <w:r w:rsidRPr="00EF43DA">
        <w:rPr>
          <w:sz w:val="24"/>
          <w:szCs w:val="24"/>
          <w:lang w:eastAsia="en-US"/>
        </w:rPr>
        <w:t xml:space="preserve">                                                                                              </w:t>
      </w:r>
      <w:r>
        <w:rPr>
          <w:sz w:val="24"/>
          <w:szCs w:val="24"/>
          <w:lang w:eastAsia="en-US"/>
        </w:rPr>
        <w:t>р</w:t>
      </w:r>
      <w:r w:rsidR="00C83448">
        <w:rPr>
          <w:sz w:val="24"/>
          <w:szCs w:val="24"/>
          <w:lang w:eastAsia="en-US"/>
        </w:rPr>
        <w:t>аспоряжением а</w:t>
      </w:r>
      <w:r w:rsidRPr="00EF43DA">
        <w:rPr>
          <w:sz w:val="24"/>
          <w:szCs w:val="24"/>
          <w:lang w:eastAsia="en-US"/>
        </w:rPr>
        <w:t xml:space="preserve">дминистрации </w:t>
      </w:r>
    </w:p>
    <w:p w:rsidR="00696149" w:rsidRPr="00EF43DA" w:rsidRDefault="00696149" w:rsidP="00EF43DA">
      <w:pPr>
        <w:jc w:val="right"/>
        <w:rPr>
          <w:sz w:val="24"/>
          <w:szCs w:val="24"/>
          <w:lang w:eastAsia="en-US"/>
        </w:rPr>
      </w:pPr>
      <w:r w:rsidRPr="00EF43DA">
        <w:rPr>
          <w:sz w:val="24"/>
          <w:szCs w:val="24"/>
          <w:lang w:eastAsia="en-US"/>
        </w:rPr>
        <w:t xml:space="preserve">Ромодановского муниципального района </w:t>
      </w:r>
    </w:p>
    <w:p w:rsidR="00696149" w:rsidRPr="00EF43DA" w:rsidRDefault="00696149" w:rsidP="00EF43DA">
      <w:pPr>
        <w:jc w:val="right"/>
        <w:rPr>
          <w:sz w:val="24"/>
          <w:szCs w:val="24"/>
          <w:lang w:eastAsia="en-US"/>
        </w:rPr>
      </w:pPr>
      <w:r w:rsidRPr="00EF43DA">
        <w:rPr>
          <w:sz w:val="24"/>
          <w:szCs w:val="24"/>
          <w:lang w:eastAsia="en-US"/>
        </w:rPr>
        <w:t xml:space="preserve">                                                                                               Республики Мордовия</w:t>
      </w:r>
    </w:p>
    <w:p w:rsidR="00696149" w:rsidRPr="00EF43DA" w:rsidRDefault="00696149" w:rsidP="00EF43DA">
      <w:pPr>
        <w:jc w:val="right"/>
        <w:rPr>
          <w:b/>
          <w:bCs/>
          <w:sz w:val="24"/>
          <w:szCs w:val="24"/>
          <w:lang w:eastAsia="en-US"/>
        </w:rPr>
      </w:pPr>
      <w:r w:rsidRPr="00EF43DA">
        <w:rPr>
          <w:sz w:val="24"/>
          <w:szCs w:val="24"/>
          <w:lang w:eastAsia="en-US"/>
        </w:rPr>
        <w:t xml:space="preserve">                                                                    </w:t>
      </w:r>
      <w:r>
        <w:rPr>
          <w:sz w:val="24"/>
          <w:szCs w:val="24"/>
          <w:lang w:eastAsia="en-US"/>
        </w:rPr>
        <w:t xml:space="preserve">              </w:t>
      </w:r>
      <w:r w:rsidR="008A7CB8">
        <w:rPr>
          <w:sz w:val="24"/>
          <w:szCs w:val="24"/>
          <w:lang w:eastAsia="en-US"/>
        </w:rPr>
        <w:t xml:space="preserve">          </w:t>
      </w:r>
      <w:r w:rsidR="008A7CB8" w:rsidRPr="005F2284">
        <w:rPr>
          <w:sz w:val="24"/>
          <w:szCs w:val="24"/>
          <w:lang w:eastAsia="en-US"/>
        </w:rPr>
        <w:t xml:space="preserve">от </w:t>
      </w:r>
      <w:r w:rsidR="005A5A42" w:rsidRPr="005F2284">
        <w:rPr>
          <w:sz w:val="24"/>
          <w:szCs w:val="24"/>
          <w:lang w:eastAsia="en-US"/>
        </w:rPr>
        <w:t>29</w:t>
      </w:r>
      <w:r w:rsidR="008A7CB8" w:rsidRPr="005F2284">
        <w:rPr>
          <w:sz w:val="24"/>
          <w:szCs w:val="24"/>
          <w:lang w:eastAsia="en-US"/>
        </w:rPr>
        <w:t xml:space="preserve"> января</w:t>
      </w:r>
      <w:r w:rsidR="00133B33" w:rsidRPr="005F2284">
        <w:rPr>
          <w:sz w:val="24"/>
          <w:szCs w:val="24"/>
          <w:lang w:eastAsia="en-US"/>
        </w:rPr>
        <w:t xml:space="preserve"> </w:t>
      </w:r>
      <w:r w:rsidR="00C83448" w:rsidRPr="005F2284">
        <w:rPr>
          <w:sz w:val="24"/>
          <w:szCs w:val="24"/>
          <w:lang w:eastAsia="en-US"/>
        </w:rPr>
        <w:t>202</w:t>
      </w:r>
      <w:r w:rsidR="008C626E" w:rsidRPr="005F2284">
        <w:rPr>
          <w:sz w:val="24"/>
          <w:szCs w:val="24"/>
          <w:lang w:eastAsia="en-US"/>
        </w:rPr>
        <w:t>6</w:t>
      </w:r>
      <w:r w:rsidRPr="005F2284">
        <w:rPr>
          <w:sz w:val="24"/>
          <w:szCs w:val="24"/>
          <w:lang w:eastAsia="en-US"/>
        </w:rPr>
        <w:t xml:space="preserve"> г. №</w:t>
      </w:r>
      <w:r w:rsidR="008A7CB8" w:rsidRPr="005F2284">
        <w:rPr>
          <w:sz w:val="24"/>
          <w:szCs w:val="24"/>
          <w:lang w:eastAsia="en-US"/>
        </w:rPr>
        <w:t xml:space="preserve"> 1</w:t>
      </w:r>
      <w:r w:rsidR="005F2284">
        <w:rPr>
          <w:sz w:val="24"/>
          <w:szCs w:val="24"/>
          <w:lang w:eastAsia="en-US"/>
        </w:rPr>
        <w:t>2</w:t>
      </w:r>
      <w:r w:rsidR="008A7CB8" w:rsidRPr="005F2284">
        <w:rPr>
          <w:sz w:val="24"/>
          <w:szCs w:val="24"/>
          <w:lang w:eastAsia="en-US"/>
        </w:rPr>
        <w:t>-р</w:t>
      </w:r>
      <w:r w:rsidRPr="00EF43DA">
        <w:rPr>
          <w:sz w:val="24"/>
          <w:szCs w:val="24"/>
          <w:lang w:eastAsia="en-US"/>
        </w:rPr>
        <w:t xml:space="preserve"> </w:t>
      </w:r>
    </w:p>
    <w:p w:rsidR="00696149" w:rsidRDefault="00696149" w:rsidP="00BC2231">
      <w:pPr>
        <w:jc w:val="both"/>
        <w:rPr>
          <w:b/>
          <w:bCs/>
          <w:lang w:eastAsia="en-US"/>
        </w:rPr>
      </w:pPr>
    </w:p>
    <w:p w:rsidR="00696149" w:rsidRDefault="00696149" w:rsidP="00BC2231">
      <w:pPr>
        <w:jc w:val="both"/>
        <w:rPr>
          <w:b/>
          <w:bCs/>
          <w:lang w:eastAsia="en-US"/>
        </w:rPr>
      </w:pPr>
    </w:p>
    <w:p w:rsidR="00696149" w:rsidRPr="00CB363C" w:rsidRDefault="00696149" w:rsidP="00C55E5F">
      <w:pPr>
        <w:ind w:left="-426" w:firstLine="1134"/>
        <w:jc w:val="center"/>
        <w:rPr>
          <w:b/>
          <w:bCs/>
          <w:lang w:eastAsia="en-US"/>
        </w:rPr>
      </w:pPr>
      <w:r w:rsidRPr="00CB363C">
        <w:rPr>
          <w:b/>
          <w:bCs/>
          <w:lang w:eastAsia="en-US"/>
        </w:rPr>
        <w:t>ДОКЛАД</w:t>
      </w:r>
    </w:p>
    <w:p w:rsidR="00696149" w:rsidRPr="00CB363C" w:rsidRDefault="00696149" w:rsidP="00B65667">
      <w:pPr>
        <w:tabs>
          <w:tab w:val="left" w:pos="4860"/>
        </w:tabs>
        <w:jc w:val="center"/>
      </w:pPr>
      <w:r w:rsidRPr="00CB363C">
        <w:rPr>
          <w:color w:val="000000"/>
        </w:rPr>
        <w:t xml:space="preserve">о результатах </w:t>
      </w:r>
      <w:r w:rsidRPr="00CB363C">
        <w:t xml:space="preserve">функционирования системы внутреннего обеспечения соответствия требованиям антимонопольного законодательства </w:t>
      </w:r>
    </w:p>
    <w:p w:rsidR="00696149" w:rsidRPr="00CB363C" w:rsidRDefault="00C83448" w:rsidP="00B65667">
      <w:pPr>
        <w:tabs>
          <w:tab w:val="left" w:pos="4860"/>
        </w:tabs>
        <w:jc w:val="center"/>
      </w:pPr>
      <w:r>
        <w:t>в а</w:t>
      </w:r>
      <w:r w:rsidR="00696149" w:rsidRPr="00CB363C">
        <w:t>дминистрации Ромодановского муниципального района</w:t>
      </w:r>
    </w:p>
    <w:p w:rsidR="00696149" w:rsidRPr="00CB363C" w:rsidRDefault="00C83448" w:rsidP="00B65667">
      <w:pPr>
        <w:tabs>
          <w:tab w:val="left" w:pos="4860"/>
        </w:tabs>
        <w:jc w:val="center"/>
      </w:pPr>
      <w:r>
        <w:t>Республики Мордовия в 202</w:t>
      </w:r>
      <w:r w:rsidR="008C626E">
        <w:t>5</w:t>
      </w:r>
      <w:r w:rsidR="00696149" w:rsidRPr="00CB363C">
        <w:t xml:space="preserve"> году</w:t>
      </w:r>
    </w:p>
    <w:p w:rsidR="00696149" w:rsidRPr="00CB363C" w:rsidRDefault="00696149" w:rsidP="00066F60">
      <w:pPr>
        <w:jc w:val="both"/>
      </w:pPr>
    </w:p>
    <w:p w:rsidR="00696149" w:rsidRPr="00CB363C" w:rsidRDefault="00696149" w:rsidP="00BB0145">
      <w:pPr>
        <w:ind w:firstLine="708"/>
        <w:jc w:val="both"/>
      </w:pPr>
      <w:r w:rsidRPr="00CB363C">
        <w:t xml:space="preserve">В соответствии с Указом Президента Российской Федерации от 21 декабря 2017 г. № 618 «Об основных направлениях государственной политики по развитию конкуренции», распоряжением Правительства Российской Федерации от </w:t>
      </w:r>
      <w:r w:rsidR="00C253E2">
        <w:t xml:space="preserve"> 2 сент</w:t>
      </w:r>
      <w:r w:rsidRPr="00CB363C">
        <w:t>ября 20</w:t>
      </w:r>
      <w:r w:rsidR="00C253E2">
        <w:t>21</w:t>
      </w:r>
      <w:r w:rsidRPr="00CB363C">
        <w:t xml:space="preserve"> г. № 2</w:t>
      </w:r>
      <w:r w:rsidR="00C253E2">
        <w:t>424</w:t>
      </w:r>
      <w:r w:rsidRPr="00CB363C">
        <w:t xml:space="preserve">-р «Об утверждении </w:t>
      </w:r>
      <w:r w:rsidR="00C253E2">
        <w:t xml:space="preserve">Национального плана («дорожной карты) развития конкуренции в Российской федерации на 2021-2025 годы» </w:t>
      </w:r>
      <w:r w:rsidR="00C83448">
        <w:t>и распоряжением а</w:t>
      </w:r>
      <w:r w:rsidRPr="00CB363C">
        <w:t>дминистрации Ромодановского муниципального района Республики Мордовия от 13 марта 2019 года № 67 «Об организации  системы  внутреннего обеспечения соответствия требованиям антимонопольного законодательства в Администрации Ромодановского муниципального района Республики Мордовия» организована система внутреннего обеспечения соответствия требованиям антимонопольного законодательства (далее - антимонопольный комплаенс).</w:t>
      </w:r>
    </w:p>
    <w:p w:rsidR="00696149" w:rsidRPr="00CB363C" w:rsidRDefault="00696149" w:rsidP="0012601B">
      <w:pPr>
        <w:ind w:firstLine="709"/>
        <w:jc w:val="both"/>
        <w:rPr>
          <w:b/>
          <w:bCs/>
        </w:rPr>
      </w:pPr>
      <w:r w:rsidRPr="00CB363C">
        <w:rPr>
          <w:b/>
          <w:bCs/>
        </w:rPr>
        <w:t>1. Общие положения.</w:t>
      </w:r>
    </w:p>
    <w:p w:rsidR="00696149" w:rsidRPr="00CB363C" w:rsidRDefault="00696149" w:rsidP="003867D4">
      <w:pPr>
        <w:ind w:firstLine="708"/>
        <w:jc w:val="both"/>
        <w:rPr>
          <w:lang w:eastAsia="ar-SA"/>
        </w:rPr>
      </w:pPr>
      <w:r w:rsidRPr="00CB363C">
        <w:t>Ответственным за организацию</w:t>
      </w:r>
      <w:r w:rsidR="00C83448">
        <w:t xml:space="preserve"> антимонопольного комплаенса в а</w:t>
      </w:r>
      <w:r w:rsidRPr="00CB363C">
        <w:t>дминистрации Ромодановского муниципального района Республики Мордовия (далее – Администрация) был назначен Первый заместитель Главы Ромодановского муниципального района Ведяшкин С.В. В связи с кадровыми изменениями общее руководство над организацией и функционированием антимонопольного комплаенса в</w:t>
      </w:r>
      <w:r w:rsidR="00C83448">
        <w:t xml:space="preserve"> а</w:t>
      </w:r>
      <w:r w:rsidRPr="00CB363C">
        <w:t>дминистрации на сегодняшний день обеспечивает Кузнецов В.С. Функции уполномоченного подразделения, связанные с организацией и функционированием антимонопольного комплаенса, осуществ</w:t>
      </w:r>
      <w:r w:rsidR="00C83448">
        <w:t>ляют: экономическое управление А</w:t>
      </w:r>
      <w:r w:rsidRPr="00CB363C">
        <w:t xml:space="preserve">дминистрации, управление по правовым и земельно-имущественным отношениям Администрации, </w:t>
      </w:r>
      <w:r w:rsidR="00C83448">
        <w:t xml:space="preserve">консультант </w:t>
      </w:r>
      <w:r w:rsidRPr="00CB363C">
        <w:t>по кадровой работе Администрации</w:t>
      </w:r>
      <w:r>
        <w:t xml:space="preserve">. </w:t>
      </w:r>
      <w:r w:rsidRPr="00CB363C">
        <w:t>С целью обеспечения функционирования антимонопольного комплаенса</w:t>
      </w:r>
      <w:r w:rsidR="00C83448">
        <w:t xml:space="preserve"> своевременно</w:t>
      </w:r>
      <w:r w:rsidRPr="00CB363C">
        <w:t xml:space="preserve"> внесены соответствующие изменения в положения об отделах и должностные инструкции муниципальных служащих</w:t>
      </w:r>
      <w:r w:rsidRPr="00CB363C">
        <w:rPr>
          <w:lang w:eastAsia="ar-SA"/>
        </w:rPr>
        <w:t>.</w:t>
      </w:r>
    </w:p>
    <w:p w:rsidR="00696149" w:rsidRPr="00CB363C" w:rsidRDefault="00696149" w:rsidP="00EB6939">
      <w:pPr>
        <w:ind w:firstLine="708"/>
        <w:jc w:val="both"/>
        <w:rPr>
          <w:lang w:eastAsia="ar-SA"/>
        </w:rPr>
      </w:pPr>
      <w:r w:rsidRPr="00CB363C">
        <w:rPr>
          <w:lang w:eastAsia="ar-SA"/>
        </w:rPr>
        <w:t>В целях обеспечения открытости и доступа к информации на сайте Администрации в сети «Интернет» создан раздел «Развитие конкуренции», где размещается весь необходимый материал по антимонопольному комплаенсу.</w:t>
      </w:r>
    </w:p>
    <w:p w:rsidR="00696149" w:rsidRPr="00EB563E" w:rsidRDefault="00C83448" w:rsidP="00EB6939">
      <w:pPr>
        <w:ind w:firstLine="708"/>
        <w:jc w:val="both"/>
      </w:pPr>
      <w:r>
        <w:t>Постановлением а</w:t>
      </w:r>
      <w:r w:rsidR="00696149" w:rsidRPr="00EB563E">
        <w:t xml:space="preserve">дминистрации Ромодановского муниципального района Республики Мордовия от 31 декабря 2019 г. № 1047 утверждены: карта комплаенс рисков, план мероприятий («дорожная карта») по снижению </w:t>
      </w:r>
      <w:r w:rsidR="00696149" w:rsidRPr="00EB563E">
        <w:lastRenderedPageBreak/>
        <w:t xml:space="preserve">комплаенс рисков, ключевые показатели эффективности антимонопольного законодательства на 2020 год. </w:t>
      </w:r>
    </w:p>
    <w:p w:rsidR="00696149" w:rsidRPr="00EB563E" w:rsidRDefault="00C83448" w:rsidP="00EB563E">
      <w:pPr>
        <w:ind w:firstLine="708"/>
        <w:jc w:val="both"/>
      </w:pPr>
      <w:r>
        <w:t>Постановлением а</w:t>
      </w:r>
      <w:r w:rsidR="00696149" w:rsidRPr="00EB563E">
        <w:t xml:space="preserve">дминистрации Ромодановского муниципального района Республики Мордовия от 30 декабря 2020 г. № 974 утверждены: карта комплаенс рисков, план мероприятий («дорожная карта») по снижению комплаенс рисков, ключевые показатели эффективности антимонопольного законодательства на 2021 год. </w:t>
      </w:r>
    </w:p>
    <w:p w:rsidR="00696149" w:rsidRDefault="00696149" w:rsidP="00EB563E">
      <w:pPr>
        <w:ind w:firstLine="708"/>
        <w:jc w:val="both"/>
      </w:pPr>
      <w:r w:rsidRPr="00EB563E">
        <w:t xml:space="preserve">Постановлением </w:t>
      </w:r>
      <w:r w:rsidR="00C83448">
        <w:t>а</w:t>
      </w:r>
      <w:r w:rsidRPr="00EB563E">
        <w:t xml:space="preserve">дминистрации Ромодановского муниципального района Республики Мордовия от 30 сентября 2021 г. № 721 утверждены: карта комплаенс рисков, план мероприятий («дорожная карта») по снижению комплаенс рисков, ключевые показатели эффективности антимонопольного законодательства на 2022 год. </w:t>
      </w:r>
    </w:p>
    <w:p w:rsidR="007E6026" w:rsidRDefault="00C83448" w:rsidP="00A93009">
      <w:pPr>
        <w:ind w:firstLine="708"/>
        <w:jc w:val="both"/>
      </w:pPr>
      <w:r>
        <w:t>Постановлением а</w:t>
      </w:r>
      <w:r w:rsidR="00A93009" w:rsidRPr="00EB563E">
        <w:t xml:space="preserve">дминистрации Ромодановского муниципального </w:t>
      </w:r>
      <w:r w:rsidR="00A93009">
        <w:t>района Республики Мордовия от 16 сентября 2022 г. № 687</w:t>
      </w:r>
      <w:r w:rsidR="00A93009" w:rsidRPr="00EB563E">
        <w:t xml:space="preserve"> утверждены: карта комплаенс рисков, план мероприятий («дорожная карта») по снижению комплаенс рисков, ключевые показатели эффективности антимоноп</w:t>
      </w:r>
      <w:r w:rsidR="00A93009">
        <w:t>ольного законодательства на 2023</w:t>
      </w:r>
      <w:r w:rsidR="00A93009" w:rsidRPr="00EB563E">
        <w:t xml:space="preserve"> год.</w:t>
      </w:r>
    </w:p>
    <w:p w:rsidR="00A93009" w:rsidRDefault="00A93009" w:rsidP="007E6026">
      <w:pPr>
        <w:ind w:firstLine="708"/>
        <w:jc w:val="both"/>
      </w:pPr>
      <w:r w:rsidRPr="00EB563E">
        <w:t xml:space="preserve"> </w:t>
      </w:r>
      <w:r w:rsidR="00C83448">
        <w:t>Постановлением а</w:t>
      </w:r>
      <w:r w:rsidR="007E6026" w:rsidRPr="00EB563E">
        <w:t xml:space="preserve">дминистрации Ромодановского муниципального </w:t>
      </w:r>
      <w:r w:rsidR="007E6026">
        <w:t>района Республики Мордовия от 20 декабря 2023 г. № 1139</w:t>
      </w:r>
      <w:r w:rsidR="007E6026" w:rsidRPr="00EB563E">
        <w:t xml:space="preserve"> утверждены: карта комплаенс рисков, план мероприятий («дорожная карта») по снижению комплаенс рисков, ключевые показатели эффективности антимоноп</w:t>
      </w:r>
      <w:r w:rsidR="007E6026">
        <w:t>ольного законодательства на 2024</w:t>
      </w:r>
      <w:r w:rsidR="007E6026" w:rsidRPr="00EB563E">
        <w:t xml:space="preserve"> год.</w:t>
      </w:r>
    </w:p>
    <w:p w:rsidR="00C83448" w:rsidRDefault="00C83448" w:rsidP="00C83448">
      <w:pPr>
        <w:ind w:firstLine="708"/>
        <w:jc w:val="both"/>
      </w:pPr>
      <w:r>
        <w:t>Постановлением а</w:t>
      </w:r>
      <w:r w:rsidRPr="00EB563E">
        <w:t xml:space="preserve">дминистрации Ромодановского муниципального </w:t>
      </w:r>
      <w:r>
        <w:t xml:space="preserve">района Республики </w:t>
      </w:r>
      <w:r w:rsidRPr="00047C7F">
        <w:t xml:space="preserve">Мордовия </w:t>
      </w:r>
      <w:r w:rsidR="00047C7F" w:rsidRPr="00047C7F">
        <w:t>от 28</w:t>
      </w:r>
      <w:r w:rsidRPr="00047C7F">
        <w:t xml:space="preserve"> декабря 202</w:t>
      </w:r>
      <w:r w:rsidR="00047C7F" w:rsidRPr="00047C7F">
        <w:t>4 г. № 1162</w:t>
      </w:r>
      <w:r w:rsidRPr="00EB563E">
        <w:t xml:space="preserve"> утверждены: карта комплаенс рисков, план мероприятий («дорожная карта») по снижению комплаенс рисков, ключевые показатели эффективности антимоноп</w:t>
      </w:r>
      <w:r>
        <w:t>ольного законодательства на 2025</w:t>
      </w:r>
      <w:r w:rsidRPr="00EB563E">
        <w:t xml:space="preserve"> год.</w:t>
      </w:r>
    </w:p>
    <w:p w:rsidR="008C626E" w:rsidRPr="00EB563E" w:rsidRDefault="008C626E" w:rsidP="008C626E">
      <w:pPr>
        <w:ind w:firstLine="708"/>
        <w:jc w:val="both"/>
      </w:pPr>
      <w:r>
        <w:t>Постановлением а</w:t>
      </w:r>
      <w:r w:rsidRPr="00EB563E">
        <w:t xml:space="preserve">дминистрации Ромодановского муниципального </w:t>
      </w:r>
      <w:r>
        <w:t xml:space="preserve">района Республики </w:t>
      </w:r>
      <w:r w:rsidRPr="00047C7F">
        <w:t xml:space="preserve">Мордовия </w:t>
      </w:r>
      <w:r w:rsidRPr="00C253E2">
        <w:t>от 2</w:t>
      </w:r>
      <w:r w:rsidR="00C253E2" w:rsidRPr="00C253E2">
        <w:t>3</w:t>
      </w:r>
      <w:r w:rsidRPr="00C253E2">
        <w:t xml:space="preserve"> декабря 2025 г. № 1</w:t>
      </w:r>
      <w:r w:rsidR="00C253E2" w:rsidRPr="00C253E2">
        <w:t>066</w:t>
      </w:r>
      <w:r w:rsidRPr="00C253E2">
        <w:t xml:space="preserve"> утверждены</w:t>
      </w:r>
      <w:r w:rsidRPr="00EB563E">
        <w:t>: карта комплаенс рисков, план мероприятий («дорожная карта») по снижению комплаенс рисков, ключевые показатели эффективности антимоноп</w:t>
      </w:r>
      <w:r>
        <w:t>ольного законодательства на 2026</w:t>
      </w:r>
      <w:r w:rsidRPr="00EB563E">
        <w:t xml:space="preserve"> год.</w:t>
      </w:r>
    </w:p>
    <w:p w:rsidR="008C626E" w:rsidRPr="00EB563E" w:rsidRDefault="008C626E" w:rsidP="00C83448">
      <w:pPr>
        <w:ind w:firstLine="708"/>
        <w:jc w:val="both"/>
      </w:pPr>
    </w:p>
    <w:p w:rsidR="00696149" w:rsidRPr="00EB563E" w:rsidRDefault="00696149" w:rsidP="00EB6939">
      <w:pPr>
        <w:ind w:firstLine="708"/>
        <w:jc w:val="both"/>
      </w:pPr>
      <w:r w:rsidRPr="00EB563E">
        <w:t>Подробная информация об утверждении ведомственных актов по организации</w:t>
      </w:r>
      <w:r w:rsidR="00C83448">
        <w:t xml:space="preserve"> антимонопольного комплаенса в а</w:t>
      </w:r>
      <w:r w:rsidRPr="00EB563E">
        <w:t>дминистрации приведена в приложении 1 к настоящему докладу.</w:t>
      </w:r>
    </w:p>
    <w:p w:rsidR="00696149" w:rsidRPr="00CB363C" w:rsidRDefault="00696149" w:rsidP="0012601B">
      <w:pPr>
        <w:ind w:firstLine="709"/>
        <w:jc w:val="both"/>
        <w:rPr>
          <w:b/>
          <w:bCs/>
        </w:rPr>
      </w:pPr>
      <w:r w:rsidRPr="00CB363C">
        <w:rPr>
          <w:b/>
          <w:bCs/>
        </w:rPr>
        <w:t xml:space="preserve">2. О реализации мероприятий по снижению рисков нарушения </w:t>
      </w:r>
      <w:r>
        <w:rPr>
          <w:b/>
          <w:bCs/>
        </w:rPr>
        <w:t xml:space="preserve">Администрацией </w:t>
      </w:r>
      <w:r w:rsidRPr="00CB363C">
        <w:rPr>
          <w:b/>
          <w:bCs/>
        </w:rPr>
        <w:t>антимонопольного законодательства.</w:t>
      </w:r>
    </w:p>
    <w:p w:rsidR="00696149" w:rsidRPr="00CB363C" w:rsidRDefault="00696149" w:rsidP="00B32EBA">
      <w:pPr>
        <w:ind w:firstLine="708"/>
        <w:jc w:val="both"/>
        <w:rPr>
          <w:lang w:eastAsia="ar-SA"/>
        </w:rPr>
      </w:pPr>
      <w:r w:rsidRPr="00CB363C">
        <w:rPr>
          <w:lang w:eastAsia="ar-SA"/>
        </w:rPr>
        <w:t xml:space="preserve">В соответствии с Планом мероприятий «дорожной картой» </w:t>
      </w:r>
      <w:r w:rsidRPr="00CB363C">
        <w:t>по снижению комплаенс рисков</w:t>
      </w:r>
      <w:r w:rsidRPr="00CB363C">
        <w:rPr>
          <w:lang w:eastAsia="ar-SA"/>
        </w:rPr>
        <w:t xml:space="preserve"> подразделениями Администрации, являющимися ответственными за реализацию мероприятий, с целью выявления и снижения рисков нарушений антимонопольного законодательства, осуществлялись следующие мероприятия:</w:t>
      </w:r>
    </w:p>
    <w:p w:rsidR="00696149" w:rsidRPr="00CB363C" w:rsidRDefault="00696149" w:rsidP="00B32EBA">
      <w:pPr>
        <w:suppressAutoHyphens/>
        <w:ind w:firstLine="708"/>
      </w:pPr>
      <w:r w:rsidRPr="00CB363C">
        <w:t>соблюдение административных регламентов;</w:t>
      </w:r>
    </w:p>
    <w:p w:rsidR="00696149" w:rsidRPr="00CB363C" w:rsidRDefault="00696149" w:rsidP="001B309A">
      <w:pPr>
        <w:ind w:firstLine="708"/>
        <w:jc w:val="both"/>
      </w:pPr>
      <w:r w:rsidRPr="00CB363C">
        <w:lastRenderedPageBreak/>
        <w:t>анализ нормативных правовых актов и проектов нормативных правовых актов, разрабатываемых в Администрации, на предмет нарушений антимонопольного законодательства;</w:t>
      </w:r>
    </w:p>
    <w:p w:rsidR="00696149" w:rsidRPr="00CB363C" w:rsidRDefault="00696149" w:rsidP="001B309A">
      <w:pPr>
        <w:ind w:firstLine="708"/>
        <w:jc w:val="both"/>
      </w:pPr>
      <w:r w:rsidRPr="00CB363C">
        <w:t>самообразование, повышение квалификации и образовательные мероприятия для муниципальных служащих</w:t>
      </w:r>
      <w:r>
        <w:t>, в т.ч. дистанционно, с использованием онлайн формата</w:t>
      </w:r>
      <w:r w:rsidRPr="00CB363C">
        <w:t>;</w:t>
      </w:r>
    </w:p>
    <w:p w:rsidR="00696149" w:rsidRPr="00CB363C" w:rsidRDefault="00696149" w:rsidP="001B309A">
      <w:pPr>
        <w:ind w:firstLine="708"/>
        <w:jc w:val="both"/>
      </w:pPr>
      <w:r w:rsidRPr="00CB363C">
        <w:t>проведение заседаний рабочих групп, советов и сессий</w:t>
      </w:r>
      <w:r>
        <w:t xml:space="preserve"> с учётом ограничительных мер, принятых в условиях режима повышенной готовности</w:t>
      </w:r>
      <w:r w:rsidRPr="00CB363C">
        <w:t>;</w:t>
      </w:r>
    </w:p>
    <w:p w:rsidR="00696149" w:rsidRPr="00CB363C" w:rsidRDefault="00696149" w:rsidP="001B309A">
      <w:pPr>
        <w:ind w:firstLine="708"/>
        <w:jc w:val="both"/>
      </w:pPr>
      <w:r w:rsidRPr="00CB363C">
        <w:t>мониторинг и анализ выявленных нарушений.</w:t>
      </w:r>
    </w:p>
    <w:p w:rsidR="00696149" w:rsidRPr="00CB363C" w:rsidRDefault="00696149" w:rsidP="009E634A">
      <w:pPr>
        <w:ind w:firstLine="708"/>
        <w:jc w:val="both"/>
      </w:pPr>
      <w:r w:rsidRPr="00CB363C">
        <w:t>В целях проведения правовой экспертизы проекты нормативн</w:t>
      </w:r>
      <w:r>
        <w:t>ых правовых актов, разработанные</w:t>
      </w:r>
      <w:r w:rsidRPr="00CB363C">
        <w:t xml:space="preserve"> Администрацией, размещались на официальном сайте Администрации в информационной сети «И</w:t>
      </w:r>
      <w:r w:rsidR="00C83448">
        <w:t>нтернет». Кроме этого на сайте А</w:t>
      </w:r>
      <w:r w:rsidRPr="00CB363C">
        <w:t>дминистрации создан и ведётся раздел «Оценка регулирующего воздействия и экспертиза нормативно-правовых актов». За отчётный год была прове</w:t>
      </w:r>
      <w:r w:rsidR="00C83448">
        <w:t>дена экспертиза в отношении нормативно-правового акта, затрагивающего</w:t>
      </w:r>
      <w:r w:rsidRPr="00CB363C">
        <w:t xml:space="preserve"> </w:t>
      </w:r>
      <w:r w:rsidR="00C253E2">
        <w:t>определение границ прилегающих к некоторым организациям и объектам территорий, на которых не допускается розничная продажа алкогольной продукции на территории Ромодановского муниципального района</w:t>
      </w:r>
      <w:r>
        <w:t xml:space="preserve">. </w:t>
      </w:r>
      <w:r w:rsidRPr="00CB363C">
        <w:t>Соответствующая информация об итогах проведения также размещена на сайте. Замечаний и предложений от о</w:t>
      </w:r>
      <w:r w:rsidR="00C83448">
        <w:t>рганизаций и граждан по проекту</w:t>
      </w:r>
      <w:r w:rsidRPr="00CB363C">
        <w:t xml:space="preserve"> </w:t>
      </w:r>
      <w:r w:rsidR="00C83448">
        <w:t>НПА или НПА, в отношении которого</w:t>
      </w:r>
      <w:r w:rsidRPr="00CB363C">
        <w:t xml:space="preserve"> была проведена экспертиза, не поступило.</w:t>
      </w:r>
    </w:p>
    <w:p w:rsidR="00696149" w:rsidRPr="00CB363C" w:rsidRDefault="00696149" w:rsidP="00F64A47">
      <w:pPr>
        <w:ind w:firstLine="709"/>
        <w:jc w:val="both"/>
        <w:rPr>
          <w:b/>
          <w:bCs/>
        </w:rPr>
      </w:pPr>
      <w:r w:rsidRPr="00CB363C">
        <w:rPr>
          <w:b/>
          <w:bCs/>
        </w:rPr>
        <w:t>3. Оценка достижения ключевых показателей эффективности антимонопольного комплаенса в</w:t>
      </w:r>
      <w:r>
        <w:rPr>
          <w:b/>
          <w:bCs/>
        </w:rPr>
        <w:t xml:space="preserve"> Администрации</w:t>
      </w:r>
      <w:r w:rsidRPr="00CB363C">
        <w:rPr>
          <w:b/>
          <w:bCs/>
        </w:rPr>
        <w:t>.</w:t>
      </w:r>
    </w:p>
    <w:p w:rsidR="00696149" w:rsidRPr="00CB363C" w:rsidRDefault="00696149" w:rsidP="001B309A">
      <w:pPr>
        <w:ind w:firstLine="708"/>
        <w:jc w:val="both"/>
      </w:pPr>
      <w:r w:rsidRPr="00CB363C">
        <w:t xml:space="preserve">Ключевыми показателями эффективности антимонопольного комплаенса </w:t>
      </w:r>
      <w:r>
        <w:t xml:space="preserve">Администрации </w:t>
      </w:r>
      <w:r w:rsidRPr="00CB363C">
        <w:t>являются:</w:t>
      </w:r>
    </w:p>
    <w:p w:rsidR="00696149" w:rsidRPr="00CB363C" w:rsidRDefault="00696149" w:rsidP="00463B0F">
      <w:pPr>
        <w:ind w:firstLine="709"/>
        <w:jc w:val="both"/>
      </w:pPr>
      <w:r w:rsidRPr="00CB363C">
        <w:t>доля проектов нормативных правовых актов Администрации, в которых выявлены риски нарушения антимонопольного законодательства;</w:t>
      </w:r>
    </w:p>
    <w:p w:rsidR="00696149" w:rsidRPr="00CB363C" w:rsidRDefault="00696149" w:rsidP="00463B0F">
      <w:pPr>
        <w:ind w:firstLine="709"/>
        <w:jc w:val="both"/>
      </w:pPr>
      <w:r w:rsidRPr="00CB363C">
        <w:t>доля нормативных правовых актов</w:t>
      </w:r>
      <w:r>
        <w:t xml:space="preserve"> </w:t>
      </w:r>
      <w:r w:rsidRPr="00CB363C">
        <w:t>Администрации, в которых выявлены риски нарушения антимонопольного законодательства;</w:t>
      </w:r>
    </w:p>
    <w:p w:rsidR="00696149" w:rsidRPr="00CB363C" w:rsidRDefault="00696149" w:rsidP="00463B0F">
      <w:pPr>
        <w:ind w:firstLine="709"/>
        <w:jc w:val="both"/>
      </w:pPr>
      <w:r w:rsidRPr="00CB363C">
        <w:t>доля сотрудников Администрации, в отношении которых были проведены обучающие мероприятия по антимонопольному законодательству и антимонопольному комплаенсу;</w:t>
      </w:r>
    </w:p>
    <w:p w:rsidR="00696149" w:rsidRPr="00CB363C" w:rsidRDefault="00696149" w:rsidP="00146C5D">
      <w:pPr>
        <w:ind w:firstLine="709"/>
        <w:jc w:val="both"/>
      </w:pPr>
      <w:r w:rsidRPr="00CB363C">
        <w:t>коэффициент снижения количества нарушений антимонопольного законодател</w:t>
      </w:r>
      <w:r>
        <w:t>ьства со стороны Администрации.</w:t>
      </w:r>
    </w:p>
    <w:p w:rsidR="00696149" w:rsidRPr="00CB363C" w:rsidRDefault="00C83448" w:rsidP="00962E93">
      <w:pPr>
        <w:ind w:firstLine="709"/>
        <w:jc w:val="both"/>
      </w:pPr>
      <w:r>
        <w:t>По итогам 202</w:t>
      </w:r>
      <w:r w:rsidR="008C626E">
        <w:t>5</w:t>
      </w:r>
      <w:r w:rsidR="00696149">
        <w:t xml:space="preserve"> </w:t>
      </w:r>
      <w:r w:rsidR="00696149" w:rsidRPr="00CB363C">
        <w:t>года нормативные правовые акты Администрации либо проекты нормативных правовых актов Администрации, в которых Администрацией, либо антимонопольным органом были выявлены нарушения антимоно</w:t>
      </w:r>
      <w:r w:rsidR="00696149">
        <w:t>польного законодательства в 202</w:t>
      </w:r>
      <w:r w:rsidR="008C626E">
        <w:t>5</w:t>
      </w:r>
      <w:r w:rsidR="00696149" w:rsidRPr="00CB363C">
        <w:t xml:space="preserve"> году, отсутствуют. Исходя из этого, можно сделать вывод об их соответствии антимонопольному законодательству.</w:t>
      </w:r>
    </w:p>
    <w:p w:rsidR="00696149" w:rsidRPr="00A441E3" w:rsidRDefault="00696149" w:rsidP="00F811A6">
      <w:pPr>
        <w:ind w:firstLine="708"/>
        <w:jc w:val="both"/>
      </w:pPr>
      <w:r w:rsidRPr="00CB363C">
        <w:t>Общий мониторинг и анализ практики применения Администрацией антимонопольного</w:t>
      </w:r>
      <w:r>
        <w:t xml:space="preserve"> зако</w:t>
      </w:r>
      <w:r w:rsidR="00AE2A11">
        <w:t>нодательства з</w:t>
      </w:r>
      <w:r w:rsidR="00C83448">
        <w:t>а период 2018-202</w:t>
      </w:r>
      <w:r w:rsidR="008C626E">
        <w:t>5</w:t>
      </w:r>
      <w:r w:rsidRPr="00CB363C">
        <w:t xml:space="preserve"> годов показал, что в деятельности Администрации факты нарушения антимонопольного законодательства не установлены. Таким образом, значение коэффициента снижения количества нарушений антимонопольного законодательства со </w:t>
      </w:r>
      <w:r w:rsidRPr="006E5E02">
        <w:lastRenderedPageBreak/>
        <w:t xml:space="preserve">стороны </w:t>
      </w:r>
      <w:r w:rsidRPr="00A441E3">
        <w:t xml:space="preserve">Администрации составляет 0 </w:t>
      </w:r>
      <w:r w:rsidRPr="0096174F">
        <w:rPr>
          <w:rStyle w:val="af1"/>
        </w:rPr>
        <w:footnoteReference w:id="2"/>
      </w:r>
      <w:r w:rsidRPr="00A441E3">
        <w:t xml:space="preserve"> или сто процентов к уровню предыдущего периода.</w:t>
      </w:r>
    </w:p>
    <w:p w:rsidR="00696149" w:rsidRPr="006E5E02" w:rsidRDefault="00696149" w:rsidP="006E5E02">
      <w:pPr>
        <w:ind w:firstLine="708"/>
        <w:jc w:val="both"/>
      </w:pPr>
      <w:r w:rsidRPr="00A441E3">
        <w:t>Обучающие мероприятия по антимонопольному законодательству и антимонопольному комплаенсу проведены со всеми</w:t>
      </w:r>
      <w:r w:rsidR="004C46D4">
        <w:t xml:space="preserve"> </w:t>
      </w:r>
      <w:r w:rsidR="004638B5" w:rsidRPr="00A441E3">
        <w:t>вновь</w:t>
      </w:r>
      <w:r w:rsidRPr="00A441E3">
        <w:t xml:space="preserve"> принятыми в отчётном году работниками Администрации</w:t>
      </w:r>
      <w:r w:rsidR="004638B5" w:rsidRPr="00A441E3">
        <w:t xml:space="preserve"> (вводный инструктаж)</w:t>
      </w:r>
      <w:r w:rsidRPr="00A441E3">
        <w:t xml:space="preserve">. В итоге доля сотрудников Администрации района, в отношении которых были проведены обучающие мероприятия по </w:t>
      </w:r>
      <w:r w:rsidRPr="004C46D4">
        <w:t>антимонопольному законодательству и антимонопольному комплаенсу</w:t>
      </w:r>
      <w:r w:rsidR="004638B5" w:rsidRPr="004C46D4">
        <w:t xml:space="preserve">, </w:t>
      </w:r>
      <w:r w:rsidRPr="004C46D4">
        <w:t xml:space="preserve">составила </w:t>
      </w:r>
      <w:r w:rsidR="006B2EA6" w:rsidRPr="00C253E2">
        <w:t>10,4</w:t>
      </w:r>
      <w:r w:rsidR="004C46D4" w:rsidRPr="004C46D4">
        <w:t xml:space="preserve"> </w:t>
      </w:r>
      <w:r w:rsidRPr="004C46D4">
        <w:t>%.</w:t>
      </w:r>
    </w:p>
    <w:p w:rsidR="00696149" w:rsidRPr="00CB363C" w:rsidRDefault="00696149" w:rsidP="001B34A2">
      <w:pPr>
        <w:ind w:firstLine="708"/>
        <w:jc w:val="both"/>
      </w:pPr>
      <w:r w:rsidRPr="00CB363C">
        <w:t>Таким образом, можно сделать вывод о том, что уровень риска нарушения антимонопольного законодательства в Администрации, определенный как низкий, таковым и остается, поскольку отсутствует вероятность выдачи предупреждения, возбуждения дела о нарушении антимонопольного законодательства, наложения штрафа.</w:t>
      </w:r>
    </w:p>
    <w:p w:rsidR="00696149" w:rsidRDefault="00696149" w:rsidP="00EE4884">
      <w:pPr>
        <w:tabs>
          <w:tab w:val="left" w:pos="1500"/>
        </w:tabs>
        <w:ind w:left="57" w:firstLine="709"/>
        <w:jc w:val="both"/>
        <w:sectPr w:rsidR="00696149" w:rsidSect="00E530D8">
          <w:headerReference w:type="default" r:id="rId6"/>
          <w:pgSz w:w="11906" w:h="16838" w:code="9"/>
          <w:pgMar w:top="567" w:right="851" w:bottom="1134" w:left="1276" w:header="340" w:footer="709" w:gutter="0"/>
          <w:pgNumType w:start="1"/>
          <w:cols w:space="708"/>
          <w:docGrid w:linePitch="381"/>
        </w:sectPr>
      </w:pPr>
    </w:p>
    <w:p w:rsidR="00696149" w:rsidRDefault="00696149" w:rsidP="00224FE9">
      <w:pPr>
        <w:tabs>
          <w:tab w:val="left" w:pos="1500"/>
        </w:tabs>
        <w:rPr>
          <w:sz w:val="24"/>
          <w:szCs w:val="24"/>
        </w:rPr>
      </w:pPr>
    </w:p>
    <w:p w:rsidR="00696149" w:rsidRDefault="00696149" w:rsidP="00C964F3">
      <w:pPr>
        <w:tabs>
          <w:tab w:val="left" w:pos="1500"/>
        </w:tabs>
        <w:ind w:left="57" w:firstLine="709"/>
        <w:jc w:val="right"/>
        <w:rPr>
          <w:sz w:val="24"/>
          <w:szCs w:val="24"/>
        </w:rPr>
      </w:pPr>
    </w:p>
    <w:p w:rsidR="00696149" w:rsidRPr="00C964F3" w:rsidRDefault="00696149" w:rsidP="00224FE9">
      <w:pPr>
        <w:tabs>
          <w:tab w:val="left" w:pos="1500"/>
        </w:tabs>
        <w:jc w:val="right"/>
        <w:rPr>
          <w:sz w:val="24"/>
          <w:szCs w:val="24"/>
        </w:rPr>
      </w:pPr>
      <w:r w:rsidRPr="00C964F3">
        <w:rPr>
          <w:sz w:val="24"/>
          <w:szCs w:val="24"/>
        </w:rPr>
        <w:t>Приложение 1</w:t>
      </w:r>
    </w:p>
    <w:p w:rsidR="00696149" w:rsidRDefault="00696149" w:rsidP="00C964F3">
      <w:pPr>
        <w:tabs>
          <w:tab w:val="left" w:pos="1500"/>
        </w:tabs>
        <w:ind w:left="57" w:firstLine="709"/>
        <w:jc w:val="right"/>
      </w:pPr>
    </w:p>
    <w:p w:rsidR="00696149" w:rsidRDefault="00696149" w:rsidP="00C964F3">
      <w:pPr>
        <w:tabs>
          <w:tab w:val="left" w:pos="1500"/>
        </w:tabs>
        <w:ind w:left="57" w:firstLine="709"/>
        <w:jc w:val="center"/>
        <w:rPr>
          <w:b/>
          <w:bCs/>
          <w:sz w:val="24"/>
          <w:szCs w:val="24"/>
        </w:rPr>
      </w:pPr>
      <w:r w:rsidRPr="00C964F3">
        <w:rPr>
          <w:b/>
          <w:bCs/>
          <w:sz w:val="24"/>
          <w:szCs w:val="24"/>
        </w:rPr>
        <w:t>Подробная информация об утверждении ведомственных актов по организации системы внутреннего обеспечения соответствия требованиям антим</w:t>
      </w:r>
      <w:r w:rsidR="00EE4884">
        <w:rPr>
          <w:b/>
          <w:bCs/>
          <w:sz w:val="24"/>
          <w:szCs w:val="24"/>
        </w:rPr>
        <w:t>онопольного законодательства в а</w:t>
      </w:r>
      <w:r w:rsidRPr="00C964F3">
        <w:rPr>
          <w:b/>
          <w:bCs/>
          <w:sz w:val="24"/>
          <w:szCs w:val="24"/>
        </w:rPr>
        <w:t>дминистрации Ромодановского муниципального района</w:t>
      </w:r>
    </w:p>
    <w:p w:rsidR="00696149" w:rsidRDefault="00696149" w:rsidP="00C964F3">
      <w:pPr>
        <w:tabs>
          <w:tab w:val="left" w:pos="1500"/>
        </w:tabs>
        <w:ind w:left="57" w:firstLine="709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3"/>
        <w:gridCol w:w="2344"/>
        <w:gridCol w:w="3433"/>
        <w:gridCol w:w="3047"/>
        <w:gridCol w:w="2713"/>
        <w:gridCol w:w="2880"/>
      </w:tblGrid>
      <w:tr w:rsidR="00696149" w:rsidTr="00224FE9">
        <w:trPr>
          <w:trHeight w:val="2059"/>
        </w:trPr>
        <w:tc>
          <w:tcPr>
            <w:tcW w:w="703" w:type="dxa"/>
          </w:tcPr>
          <w:p w:rsidR="00696149" w:rsidRPr="00C964F3" w:rsidRDefault="00696149" w:rsidP="00C964F3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C964F3">
              <w:rPr>
                <w:sz w:val="24"/>
                <w:szCs w:val="24"/>
              </w:rPr>
              <w:t>№ п/п</w:t>
            </w:r>
          </w:p>
        </w:tc>
        <w:tc>
          <w:tcPr>
            <w:tcW w:w="2344" w:type="dxa"/>
          </w:tcPr>
          <w:p w:rsidR="00696149" w:rsidRPr="00C964F3" w:rsidRDefault="00696149" w:rsidP="00C964F3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ОМСУ</w:t>
            </w:r>
          </w:p>
        </w:tc>
        <w:tc>
          <w:tcPr>
            <w:tcW w:w="3433" w:type="dxa"/>
          </w:tcPr>
          <w:p w:rsidR="00696149" w:rsidRPr="00C964F3" w:rsidRDefault="00696149" w:rsidP="00C964F3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правового акта о создании и организации системы внутреннего обеспечения соответствия требованиям антимонопольного законодательства</w:t>
            </w:r>
          </w:p>
        </w:tc>
        <w:tc>
          <w:tcPr>
            <w:tcW w:w="3047" w:type="dxa"/>
          </w:tcPr>
          <w:p w:rsidR="00696149" w:rsidRPr="00C964F3" w:rsidRDefault="00696149" w:rsidP="00C964F3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об утверждении карты рисков нарушения антимонопольного законодательства</w:t>
            </w:r>
          </w:p>
        </w:tc>
        <w:tc>
          <w:tcPr>
            <w:tcW w:w="2713" w:type="dxa"/>
          </w:tcPr>
          <w:p w:rsidR="00696149" w:rsidRPr="00C964F3" w:rsidRDefault="00696149" w:rsidP="00C964F3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об утверждении плана мероприятий по снижению рисков нарушения антимонопольного законодательства</w:t>
            </w:r>
          </w:p>
        </w:tc>
        <w:tc>
          <w:tcPr>
            <w:tcW w:w="2880" w:type="dxa"/>
          </w:tcPr>
          <w:p w:rsidR="00696149" w:rsidRPr="00C964F3" w:rsidRDefault="00696149" w:rsidP="00C964F3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об утверждении ключевых показателей эффективности функционирования антимонопольного комплаенса</w:t>
            </w:r>
          </w:p>
        </w:tc>
      </w:tr>
      <w:tr w:rsidR="00696149" w:rsidTr="00EB2A4D">
        <w:trPr>
          <w:trHeight w:val="4964"/>
        </w:trPr>
        <w:tc>
          <w:tcPr>
            <w:tcW w:w="703" w:type="dxa"/>
          </w:tcPr>
          <w:p w:rsidR="00696149" w:rsidRPr="00AF7825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AF7825">
              <w:rPr>
                <w:sz w:val="24"/>
                <w:szCs w:val="24"/>
              </w:rPr>
              <w:t>1</w:t>
            </w:r>
          </w:p>
        </w:tc>
        <w:tc>
          <w:tcPr>
            <w:tcW w:w="2344" w:type="dxa"/>
          </w:tcPr>
          <w:p w:rsidR="00696149" w:rsidRPr="00AF7825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Ромодановского муниципального района Республики Мордовия</w:t>
            </w:r>
          </w:p>
        </w:tc>
        <w:tc>
          <w:tcPr>
            <w:tcW w:w="3433" w:type="dxa"/>
          </w:tcPr>
          <w:p w:rsidR="00696149" w:rsidRDefault="00EE4884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 а</w:t>
            </w:r>
            <w:r w:rsidR="00696149">
              <w:rPr>
                <w:sz w:val="24"/>
                <w:szCs w:val="24"/>
              </w:rPr>
              <w:t xml:space="preserve">дминистрации Ромодановского муниципального района Республики Мордовия от 13 марта 2019 года № 67 «Об организации </w:t>
            </w:r>
            <w:r w:rsidR="00696149" w:rsidRPr="00AF7825">
              <w:rPr>
                <w:sz w:val="24"/>
                <w:szCs w:val="24"/>
              </w:rPr>
              <w:t>системы внутреннего обеспечения соответствия требованиям антимонопольного законодательства в Администрации Ромодановского муниципального района</w:t>
            </w:r>
            <w:r w:rsidR="00696149">
              <w:rPr>
                <w:sz w:val="24"/>
                <w:szCs w:val="24"/>
              </w:rPr>
              <w:t xml:space="preserve"> Республики Мордовия»;</w:t>
            </w:r>
          </w:p>
          <w:p w:rsidR="0069614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AF7825" w:rsidRDefault="00EE4884" w:rsidP="00F23466">
            <w:pPr>
              <w:tabs>
                <w:tab w:val="left" w:pos="150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 а</w:t>
            </w:r>
            <w:r w:rsidR="00696149">
              <w:rPr>
                <w:sz w:val="24"/>
                <w:szCs w:val="24"/>
              </w:rPr>
              <w:t xml:space="preserve">дминистрации Ромодановского муниципального района Республики Мордовия от 30 августа 2019 года № 217 «О внесении изменений в </w:t>
            </w:r>
            <w:r w:rsidR="00696149">
              <w:rPr>
                <w:sz w:val="24"/>
                <w:szCs w:val="24"/>
              </w:rPr>
              <w:lastRenderedPageBreak/>
              <w:t xml:space="preserve">распоряжение Администрации Ромодановского муниципального района Республики Мордовия от 13 марта 2019 года № 67 «Об организации </w:t>
            </w:r>
            <w:r w:rsidR="00696149" w:rsidRPr="00AF7825">
              <w:rPr>
                <w:sz w:val="24"/>
                <w:szCs w:val="24"/>
              </w:rPr>
              <w:t>системы внутреннего обеспечения соответствия требованиям антимонопольного законодательства в Администрации Ромодановского муниципального района</w:t>
            </w:r>
            <w:r w:rsidR="00696149">
              <w:rPr>
                <w:sz w:val="24"/>
                <w:szCs w:val="24"/>
              </w:rPr>
              <w:t xml:space="preserve"> Республики Мордовия»</w:t>
            </w:r>
          </w:p>
          <w:p w:rsidR="00696149" w:rsidRPr="00AF7825" w:rsidRDefault="00696149" w:rsidP="00F23466">
            <w:pPr>
              <w:tabs>
                <w:tab w:val="left" w:pos="1500"/>
              </w:tabs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:rsidR="00696149" w:rsidRPr="00446679" w:rsidRDefault="00EE4884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lastRenderedPageBreak/>
              <w:t>Постановление а</w:t>
            </w:r>
            <w:r w:rsidR="00696149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31 декабря 2019 года № 1047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Мордовия»</w:t>
            </w: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EE4884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696149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30 декабря 2020 года № 974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2021 году»</w:t>
            </w: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EE4884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696149" w:rsidRPr="00446679">
              <w:rPr>
                <w:sz w:val="24"/>
                <w:szCs w:val="24"/>
              </w:rPr>
              <w:t xml:space="preserve">дминистрации Ромодановского муниципального района Республики Мордовия от 30 сентября 2021 года № 721 «Об утверждении карты комплаенс рисков, плана мероприятий («дорожной карты») по снижению комплаенс </w:t>
            </w:r>
            <w:r w:rsidR="00696149" w:rsidRPr="00446679">
              <w:rPr>
                <w:sz w:val="24"/>
                <w:szCs w:val="24"/>
              </w:rPr>
              <w:lastRenderedPageBreak/>
              <w:t>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2022 году»</w:t>
            </w: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AE2A11" w:rsidRPr="00446679" w:rsidRDefault="00AE2A11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AE2A11" w:rsidRPr="00446679" w:rsidRDefault="00EE4884" w:rsidP="00AE2A11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AE2A11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16 сентября 2022 года № 687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2023 году»</w:t>
            </w:r>
          </w:p>
          <w:p w:rsidR="007E6026" w:rsidRPr="00446679" w:rsidRDefault="007E6026" w:rsidP="00AE2A11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7E6026" w:rsidRPr="00446679" w:rsidRDefault="007E6026" w:rsidP="00AE2A11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7E6026" w:rsidRPr="00446679" w:rsidRDefault="007E6026" w:rsidP="007E602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lastRenderedPageBreak/>
              <w:t xml:space="preserve">Постановление </w:t>
            </w:r>
            <w:r w:rsidR="00EE4884" w:rsidRPr="00446679">
              <w:rPr>
                <w:sz w:val="24"/>
                <w:szCs w:val="24"/>
              </w:rPr>
              <w:t>а</w:t>
            </w:r>
            <w:r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20 декабря 2023 года № 1139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2024 году»</w:t>
            </w:r>
          </w:p>
          <w:p w:rsidR="00EE4884" w:rsidRPr="00446679" w:rsidRDefault="00EE4884" w:rsidP="007E602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EE4884" w:rsidRPr="00446679" w:rsidRDefault="00EE4884" w:rsidP="007E602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AE2A11" w:rsidRPr="00446679" w:rsidRDefault="00EE4884" w:rsidP="00047C7F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 xml:space="preserve">Постановление администрации Ромодановского муниципального района Республики Мордовия от </w:t>
            </w:r>
            <w:r w:rsidR="00047C7F" w:rsidRPr="00446679">
              <w:rPr>
                <w:sz w:val="24"/>
                <w:szCs w:val="24"/>
              </w:rPr>
              <w:t>28 декабря 2024 года № 1162</w:t>
            </w:r>
            <w:r w:rsidRPr="00446679">
              <w:rPr>
                <w:sz w:val="24"/>
                <w:szCs w:val="24"/>
              </w:rPr>
              <w:t xml:space="preserve"> «Об утверждении карты комплаенс рисков, плана мероприятий («дорожной карты») по снижению комплаенс рисков и ключевых </w:t>
            </w:r>
            <w:r w:rsidRPr="00446679">
              <w:rPr>
                <w:sz w:val="24"/>
                <w:szCs w:val="24"/>
              </w:rPr>
              <w:lastRenderedPageBreak/>
              <w:t>показателей эффективности антимонопольного законодательства Администрации Ромодановского муниципального района Республики Мордовия в 2025 году»</w:t>
            </w:r>
          </w:p>
          <w:p w:rsidR="008C626E" w:rsidRPr="00446679" w:rsidRDefault="008C626E" w:rsidP="00047C7F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8C626E" w:rsidRPr="00446679" w:rsidRDefault="008C626E" w:rsidP="00047C7F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администрации Ромодановского муниципального района Республики Мордовия от 2</w:t>
            </w:r>
            <w:r w:rsidR="0096174F" w:rsidRPr="00446679">
              <w:rPr>
                <w:sz w:val="24"/>
                <w:szCs w:val="24"/>
              </w:rPr>
              <w:t>3</w:t>
            </w:r>
            <w:r w:rsidRPr="00446679">
              <w:rPr>
                <w:sz w:val="24"/>
                <w:szCs w:val="24"/>
              </w:rPr>
              <w:t xml:space="preserve"> декабря 2025 года № 1</w:t>
            </w:r>
            <w:r w:rsidR="0096174F" w:rsidRPr="00446679">
              <w:rPr>
                <w:sz w:val="24"/>
                <w:szCs w:val="24"/>
              </w:rPr>
              <w:t>066</w:t>
            </w:r>
            <w:r w:rsidRPr="00446679">
              <w:rPr>
                <w:sz w:val="24"/>
                <w:szCs w:val="24"/>
              </w:rPr>
              <w:t xml:space="preserve">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2026 году</w:t>
            </w:r>
          </w:p>
          <w:p w:rsidR="008C626E" w:rsidRPr="00446679" w:rsidRDefault="008C626E" w:rsidP="00047C7F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13" w:type="dxa"/>
          </w:tcPr>
          <w:p w:rsidR="00696149" w:rsidRPr="00446679" w:rsidRDefault="00FF5F65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lastRenderedPageBreak/>
              <w:t>Постановление а</w:t>
            </w:r>
            <w:r w:rsidR="00696149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31 декабря 2019 года № 1047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Мордовия»</w:t>
            </w: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FF5F65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696149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30 декабря 2020 года № 974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2021 году»</w:t>
            </w: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FF5F65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696149" w:rsidRPr="00446679">
              <w:rPr>
                <w:sz w:val="24"/>
                <w:szCs w:val="24"/>
              </w:rPr>
              <w:t xml:space="preserve">дминистрации Ромодановского муниципального района Республики Мордовия от 30 сентября 2021 года № 721 «Об утверждении карты комплаенс рисков, плана мероприятий («дорожной карты») по </w:t>
            </w:r>
            <w:r w:rsidR="00696149" w:rsidRPr="00446679">
              <w:rPr>
                <w:sz w:val="24"/>
                <w:szCs w:val="24"/>
              </w:rPr>
              <w:lastRenderedPageBreak/>
              <w:t>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2022 году»</w:t>
            </w:r>
          </w:p>
          <w:p w:rsidR="00AE2A11" w:rsidRPr="00446679" w:rsidRDefault="00AE2A11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AE2A11" w:rsidRPr="00446679" w:rsidRDefault="00FF5F65" w:rsidP="00AE2A11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AE2A11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16 сентября 2022 года № 687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2023 году»</w:t>
            </w:r>
          </w:p>
          <w:p w:rsidR="007E6026" w:rsidRPr="00446679" w:rsidRDefault="007E6026" w:rsidP="00AE2A11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7E6026" w:rsidRPr="00446679" w:rsidRDefault="00FF5F65" w:rsidP="007E602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lastRenderedPageBreak/>
              <w:t>Постановление а</w:t>
            </w:r>
            <w:r w:rsidR="007E6026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20 декабря 2023 года № 1139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2024 году»</w:t>
            </w:r>
          </w:p>
          <w:p w:rsidR="00EE4884" w:rsidRPr="00446679" w:rsidRDefault="00EE4884" w:rsidP="00AE2A11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7E6026" w:rsidRPr="00446679" w:rsidRDefault="00EE4884" w:rsidP="00AE2A11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 xml:space="preserve">Постановление администрации Ромодановского муниципального района Республики Мордовия от </w:t>
            </w:r>
            <w:r w:rsidR="00047C7F" w:rsidRPr="00446679">
              <w:rPr>
                <w:sz w:val="24"/>
                <w:szCs w:val="24"/>
              </w:rPr>
              <w:t>28 декабря 2024 года № 1162</w:t>
            </w:r>
            <w:r w:rsidRPr="00446679">
              <w:rPr>
                <w:sz w:val="24"/>
                <w:szCs w:val="24"/>
              </w:rPr>
              <w:t xml:space="preserve"> «Об утверждении карты комплаенс рисков, плана мероприятий («дорожной карты») по снижению комплаенс </w:t>
            </w:r>
            <w:r w:rsidRPr="00446679">
              <w:rPr>
                <w:sz w:val="24"/>
                <w:szCs w:val="24"/>
              </w:rPr>
              <w:lastRenderedPageBreak/>
              <w:t>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2025 году»</w:t>
            </w:r>
          </w:p>
          <w:p w:rsidR="008C626E" w:rsidRPr="00446679" w:rsidRDefault="008C626E" w:rsidP="007F54FA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 xml:space="preserve">Постановление администрации Ромодановского муниципального района Республики Мордовия от </w:t>
            </w:r>
            <w:r w:rsidR="0096174F" w:rsidRPr="00446679">
              <w:rPr>
                <w:sz w:val="24"/>
                <w:szCs w:val="24"/>
              </w:rPr>
              <w:t>23 декабря 2025 года № 1066</w:t>
            </w:r>
            <w:r w:rsidRPr="00446679">
              <w:rPr>
                <w:sz w:val="24"/>
                <w:szCs w:val="24"/>
              </w:rPr>
              <w:t xml:space="preserve">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2026 году</w:t>
            </w:r>
          </w:p>
        </w:tc>
        <w:tc>
          <w:tcPr>
            <w:tcW w:w="2880" w:type="dxa"/>
          </w:tcPr>
          <w:p w:rsidR="00696149" w:rsidRPr="00446679" w:rsidRDefault="00FF5F65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lastRenderedPageBreak/>
              <w:t>Постановление а</w:t>
            </w:r>
            <w:r w:rsidR="00696149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31 декабря 2019 года № 1047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Мордовия»</w:t>
            </w: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FF5F65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696149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30 декабря 2020 года № 974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2021 году»</w:t>
            </w: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696149" w:rsidRPr="00446679" w:rsidRDefault="00FF5F65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696149" w:rsidRPr="00446679">
              <w:rPr>
                <w:sz w:val="24"/>
                <w:szCs w:val="24"/>
              </w:rPr>
              <w:t xml:space="preserve">дминистрации Ромодановского муниципального района Республики Мордовия от 30 сентября 2021 года № 721 «Об утверждении карты комплаенс рисков, плана мероприятий («дорожной карты») по снижению комплаенс </w:t>
            </w:r>
            <w:r w:rsidR="00696149" w:rsidRPr="00446679">
              <w:rPr>
                <w:sz w:val="24"/>
                <w:szCs w:val="24"/>
              </w:rPr>
              <w:lastRenderedPageBreak/>
              <w:t>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2022 году»</w:t>
            </w:r>
          </w:p>
          <w:p w:rsidR="00696149" w:rsidRPr="00446679" w:rsidRDefault="00696149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AE2A11" w:rsidRPr="00446679" w:rsidRDefault="00AE2A11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AE2A11" w:rsidRPr="00446679" w:rsidRDefault="00FF5F65" w:rsidP="00AE2A11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</w:t>
            </w:r>
            <w:r w:rsidR="00AE2A11"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16 сентября 2022 года № 687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2023 году»</w:t>
            </w:r>
          </w:p>
          <w:p w:rsidR="00AE2A11" w:rsidRPr="00446679" w:rsidRDefault="00AE2A11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7E6026" w:rsidRPr="00446679" w:rsidRDefault="007E6026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7E6026" w:rsidRPr="00446679" w:rsidRDefault="007E6026" w:rsidP="007E602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lastRenderedPageBreak/>
              <w:t xml:space="preserve">Постановление </w:t>
            </w:r>
            <w:r w:rsidR="00FF5F65" w:rsidRPr="00446679">
              <w:rPr>
                <w:sz w:val="24"/>
                <w:szCs w:val="24"/>
              </w:rPr>
              <w:t>а</w:t>
            </w:r>
            <w:r w:rsidRPr="00446679">
              <w:rPr>
                <w:sz w:val="24"/>
                <w:szCs w:val="24"/>
              </w:rPr>
              <w:t>дминистрации Ромодановского муниципального района Республики Мордовия от 20 декабря 2023 года № 1139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2024 году»</w:t>
            </w:r>
          </w:p>
          <w:p w:rsidR="00EE4884" w:rsidRPr="00446679" w:rsidRDefault="00EE4884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EE4884" w:rsidRPr="00446679" w:rsidRDefault="00EE4884" w:rsidP="00F23466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7E6026" w:rsidRPr="00446679" w:rsidRDefault="00EE4884" w:rsidP="00047C7F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 xml:space="preserve">Постановление администрации Ромодановского муниципального района Республики Мордовия от </w:t>
            </w:r>
            <w:r w:rsidR="00047C7F" w:rsidRPr="00446679">
              <w:rPr>
                <w:sz w:val="24"/>
                <w:szCs w:val="24"/>
              </w:rPr>
              <w:t>28 декабря 2024 года № 1162</w:t>
            </w:r>
            <w:r w:rsidRPr="00446679">
              <w:rPr>
                <w:sz w:val="24"/>
                <w:szCs w:val="24"/>
              </w:rPr>
              <w:t xml:space="preserve"> «Об утверждении карты комплаенс рисков, плана мероприятий («дорожной карты») по снижению комплаенс рисков и ключевых </w:t>
            </w:r>
            <w:r w:rsidRPr="00446679">
              <w:rPr>
                <w:sz w:val="24"/>
                <w:szCs w:val="24"/>
              </w:rPr>
              <w:lastRenderedPageBreak/>
              <w:t>показателей эффективности антимонопольного законодательства Администрации Ромодановского муниципального района Республики Мордовия в 2025 году»</w:t>
            </w:r>
          </w:p>
          <w:p w:rsidR="008C626E" w:rsidRPr="00446679" w:rsidRDefault="008C626E" w:rsidP="00047C7F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</w:p>
          <w:p w:rsidR="008C626E" w:rsidRPr="00446679" w:rsidRDefault="008C626E" w:rsidP="00446679">
            <w:pPr>
              <w:tabs>
                <w:tab w:val="left" w:pos="1500"/>
              </w:tabs>
              <w:jc w:val="center"/>
              <w:rPr>
                <w:sz w:val="24"/>
                <w:szCs w:val="24"/>
              </w:rPr>
            </w:pPr>
            <w:r w:rsidRPr="00446679">
              <w:rPr>
                <w:sz w:val="24"/>
                <w:szCs w:val="24"/>
              </w:rPr>
              <w:t>Постановление администрации Ромодановского муниципального района Республики Мордовия от 2</w:t>
            </w:r>
            <w:r w:rsidR="00446679">
              <w:rPr>
                <w:sz w:val="24"/>
                <w:szCs w:val="24"/>
              </w:rPr>
              <w:t>3</w:t>
            </w:r>
            <w:r w:rsidRPr="00446679">
              <w:rPr>
                <w:sz w:val="24"/>
                <w:szCs w:val="24"/>
              </w:rPr>
              <w:t xml:space="preserve"> декабря 2025 года № 116</w:t>
            </w:r>
            <w:r w:rsidR="00446679">
              <w:rPr>
                <w:sz w:val="24"/>
                <w:szCs w:val="24"/>
              </w:rPr>
              <w:t>6</w:t>
            </w:r>
            <w:r w:rsidRPr="00446679">
              <w:rPr>
                <w:sz w:val="24"/>
                <w:szCs w:val="24"/>
              </w:rPr>
              <w:t xml:space="preserve"> «Об утверждении карты комплаенс рисков, плана мероприятий («дорожной карты») по снижению комплаенс рисков и ключевых показателей эффективности антимонопольного законодательства Администрации Ромодановского муниципального района Республики Мордовия в 2026 году</w:t>
            </w:r>
          </w:p>
        </w:tc>
      </w:tr>
    </w:tbl>
    <w:p w:rsidR="00696149" w:rsidRPr="00C964F3" w:rsidRDefault="00696149" w:rsidP="00C964F3">
      <w:pPr>
        <w:tabs>
          <w:tab w:val="left" w:pos="1500"/>
        </w:tabs>
        <w:ind w:left="57" w:firstLine="709"/>
        <w:jc w:val="center"/>
        <w:rPr>
          <w:b/>
          <w:bCs/>
          <w:sz w:val="24"/>
          <w:szCs w:val="24"/>
        </w:rPr>
      </w:pPr>
    </w:p>
    <w:sectPr w:rsidR="00696149" w:rsidRPr="00C964F3" w:rsidSect="00224FE9">
      <w:pgSz w:w="16838" w:h="11906" w:orient="landscape" w:code="9"/>
      <w:pgMar w:top="1134" w:right="567" w:bottom="851" w:left="1134" w:header="340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A18" w:rsidRDefault="00136A18" w:rsidP="00DB1ECD">
      <w:r>
        <w:separator/>
      </w:r>
    </w:p>
  </w:endnote>
  <w:endnote w:type="continuationSeparator" w:id="1">
    <w:p w:rsidR="00136A18" w:rsidRDefault="00136A18" w:rsidP="00DB1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A18" w:rsidRDefault="00136A18" w:rsidP="00DB1ECD">
      <w:r>
        <w:separator/>
      </w:r>
    </w:p>
  </w:footnote>
  <w:footnote w:type="continuationSeparator" w:id="1">
    <w:p w:rsidR="00136A18" w:rsidRDefault="00136A18" w:rsidP="00DB1ECD">
      <w:r>
        <w:continuationSeparator/>
      </w:r>
    </w:p>
  </w:footnote>
  <w:footnote w:id="2">
    <w:p w:rsidR="00696149" w:rsidRDefault="00696149" w:rsidP="00C964F3">
      <w:pPr>
        <w:ind w:firstLine="708"/>
        <w:jc w:val="both"/>
      </w:pPr>
      <w:r w:rsidRPr="0096174F">
        <w:rPr>
          <w:rStyle w:val="af1"/>
        </w:rPr>
        <w:footnoteRef/>
      </w:r>
      <w:r>
        <w:t xml:space="preserve"> </w:t>
      </w:r>
      <w:r>
        <w:rPr>
          <w:sz w:val="22"/>
          <w:szCs w:val="22"/>
        </w:rPr>
        <w:t>Р</w:t>
      </w:r>
      <w:r w:rsidRPr="003F42AB">
        <w:rPr>
          <w:sz w:val="22"/>
          <w:szCs w:val="22"/>
        </w:rPr>
        <w:t xml:space="preserve">асчет показателей проведен на основе методики расчета ключевых показателей эффективности функционирования в федеральном органе исполнительной власти антимонопольного комплаенса, утвержденной приказом Федеральной антимонопольной службы от 5 февраля 2019 г. </w:t>
      </w:r>
      <w:r>
        <w:rPr>
          <w:sz w:val="22"/>
          <w:szCs w:val="22"/>
        </w:rPr>
        <w:t>№ 133/19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149" w:rsidRDefault="00696149">
    <w:pPr>
      <w:pStyle w:val="a6"/>
      <w:rPr>
        <w:sz w:val="24"/>
        <w:szCs w:val="24"/>
      </w:rPr>
    </w:pPr>
  </w:p>
  <w:p w:rsidR="00696149" w:rsidRDefault="0069614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B85"/>
    <w:rsid w:val="00004764"/>
    <w:rsid w:val="000065C1"/>
    <w:rsid w:val="000147EA"/>
    <w:rsid w:val="0001718D"/>
    <w:rsid w:val="00032559"/>
    <w:rsid w:val="00033299"/>
    <w:rsid w:val="000467C1"/>
    <w:rsid w:val="00047C7F"/>
    <w:rsid w:val="0005215E"/>
    <w:rsid w:val="000577D9"/>
    <w:rsid w:val="000618C8"/>
    <w:rsid w:val="0006244D"/>
    <w:rsid w:val="00063B24"/>
    <w:rsid w:val="000649D0"/>
    <w:rsid w:val="00065308"/>
    <w:rsid w:val="00065B67"/>
    <w:rsid w:val="00066F60"/>
    <w:rsid w:val="00070160"/>
    <w:rsid w:val="00076BDB"/>
    <w:rsid w:val="0008361B"/>
    <w:rsid w:val="00084A2E"/>
    <w:rsid w:val="0008722B"/>
    <w:rsid w:val="000878BF"/>
    <w:rsid w:val="000911E4"/>
    <w:rsid w:val="00092590"/>
    <w:rsid w:val="000A3E18"/>
    <w:rsid w:val="000A3E38"/>
    <w:rsid w:val="000A5C39"/>
    <w:rsid w:val="000B0329"/>
    <w:rsid w:val="000B0BC2"/>
    <w:rsid w:val="000B2DE3"/>
    <w:rsid w:val="000B2E95"/>
    <w:rsid w:val="000B601D"/>
    <w:rsid w:val="000B639E"/>
    <w:rsid w:val="000C0826"/>
    <w:rsid w:val="000C4CCC"/>
    <w:rsid w:val="000D6636"/>
    <w:rsid w:val="000E0446"/>
    <w:rsid w:val="000E4906"/>
    <w:rsid w:val="000F0989"/>
    <w:rsid w:val="000F13D4"/>
    <w:rsid w:val="000F216D"/>
    <w:rsid w:val="001057E3"/>
    <w:rsid w:val="001079D1"/>
    <w:rsid w:val="00117F24"/>
    <w:rsid w:val="0012601B"/>
    <w:rsid w:val="00133B33"/>
    <w:rsid w:val="00133CD8"/>
    <w:rsid w:val="00136A18"/>
    <w:rsid w:val="0013742F"/>
    <w:rsid w:val="00140A33"/>
    <w:rsid w:val="00145B04"/>
    <w:rsid w:val="00146C5D"/>
    <w:rsid w:val="001516D9"/>
    <w:rsid w:val="00154EB6"/>
    <w:rsid w:val="00156A89"/>
    <w:rsid w:val="001609FB"/>
    <w:rsid w:val="00164ADF"/>
    <w:rsid w:val="00173A6A"/>
    <w:rsid w:val="00180CA1"/>
    <w:rsid w:val="0018367F"/>
    <w:rsid w:val="001849D6"/>
    <w:rsid w:val="00187E3B"/>
    <w:rsid w:val="00197F01"/>
    <w:rsid w:val="001A1308"/>
    <w:rsid w:val="001A3473"/>
    <w:rsid w:val="001A6F46"/>
    <w:rsid w:val="001B25D6"/>
    <w:rsid w:val="001B309A"/>
    <w:rsid w:val="001B3177"/>
    <w:rsid w:val="001B34A2"/>
    <w:rsid w:val="001B4734"/>
    <w:rsid w:val="001B6CF1"/>
    <w:rsid w:val="001C01E1"/>
    <w:rsid w:val="001C7950"/>
    <w:rsid w:val="001C7AD3"/>
    <w:rsid w:val="001C7D34"/>
    <w:rsid w:val="001D2B5A"/>
    <w:rsid w:val="001D52D9"/>
    <w:rsid w:val="001D5444"/>
    <w:rsid w:val="001D5E24"/>
    <w:rsid w:val="001E116A"/>
    <w:rsid w:val="001E4C21"/>
    <w:rsid w:val="001E7FF7"/>
    <w:rsid w:val="001F14C8"/>
    <w:rsid w:val="001F3161"/>
    <w:rsid w:val="00203D53"/>
    <w:rsid w:val="0021258F"/>
    <w:rsid w:val="00214C8A"/>
    <w:rsid w:val="00215C30"/>
    <w:rsid w:val="00217460"/>
    <w:rsid w:val="0022046C"/>
    <w:rsid w:val="0022247D"/>
    <w:rsid w:val="002233EC"/>
    <w:rsid w:val="002236AE"/>
    <w:rsid w:val="00224FE9"/>
    <w:rsid w:val="00226DC9"/>
    <w:rsid w:val="00227092"/>
    <w:rsid w:val="0023252F"/>
    <w:rsid w:val="00234F4F"/>
    <w:rsid w:val="00244FAF"/>
    <w:rsid w:val="00245CE3"/>
    <w:rsid w:val="002571E8"/>
    <w:rsid w:val="00257235"/>
    <w:rsid w:val="0026077D"/>
    <w:rsid w:val="00265806"/>
    <w:rsid w:val="00267A42"/>
    <w:rsid w:val="00272FA7"/>
    <w:rsid w:val="00277487"/>
    <w:rsid w:val="0029706E"/>
    <w:rsid w:val="002A08DE"/>
    <w:rsid w:val="002A0BCF"/>
    <w:rsid w:val="002A25CC"/>
    <w:rsid w:val="002A5F25"/>
    <w:rsid w:val="002A5F59"/>
    <w:rsid w:val="002B2E95"/>
    <w:rsid w:val="002B417D"/>
    <w:rsid w:val="002B7F85"/>
    <w:rsid w:val="002C1C6F"/>
    <w:rsid w:val="002C2911"/>
    <w:rsid w:val="002C5F78"/>
    <w:rsid w:val="002D4DB1"/>
    <w:rsid w:val="002D5237"/>
    <w:rsid w:val="002E19D6"/>
    <w:rsid w:val="002E1EFD"/>
    <w:rsid w:val="002F14FD"/>
    <w:rsid w:val="002F2101"/>
    <w:rsid w:val="002F2109"/>
    <w:rsid w:val="002F2B7A"/>
    <w:rsid w:val="00300E46"/>
    <w:rsid w:val="003035E5"/>
    <w:rsid w:val="003072E5"/>
    <w:rsid w:val="00314125"/>
    <w:rsid w:val="00314908"/>
    <w:rsid w:val="003315C5"/>
    <w:rsid w:val="00332FB7"/>
    <w:rsid w:val="00334AB7"/>
    <w:rsid w:val="003405A3"/>
    <w:rsid w:val="003409D8"/>
    <w:rsid w:val="0034210C"/>
    <w:rsid w:val="00342B60"/>
    <w:rsid w:val="00352EE0"/>
    <w:rsid w:val="00353144"/>
    <w:rsid w:val="003606BA"/>
    <w:rsid w:val="003625A5"/>
    <w:rsid w:val="00365496"/>
    <w:rsid w:val="003664C1"/>
    <w:rsid w:val="00373FEF"/>
    <w:rsid w:val="00375EE3"/>
    <w:rsid w:val="003849C4"/>
    <w:rsid w:val="00385F10"/>
    <w:rsid w:val="003867D4"/>
    <w:rsid w:val="0039052B"/>
    <w:rsid w:val="00396E68"/>
    <w:rsid w:val="003A7BB2"/>
    <w:rsid w:val="003B0582"/>
    <w:rsid w:val="003B698C"/>
    <w:rsid w:val="003C59D2"/>
    <w:rsid w:val="003D2054"/>
    <w:rsid w:val="003D53E4"/>
    <w:rsid w:val="003D68A3"/>
    <w:rsid w:val="003D6B51"/>
    <w:rsid w:val="003E00C7"/>
    <w:rsid w:val="003F42AB"/>
    <w:rsid w:val="003F5536"/>
    <w:rsid w:val="003F7716"/>
    <w:rsid w:val="0040076C"/>
    <w:rsid w:val="0040188C"/>
    <w:rsid w:val="00414A1B"/>
    <w:rsid w:val="00420623"/>
    <w:rsid w:val="00425214"/>
    <w:rsid w:val="0044152F"/>
    <w:rsid w:val="00446679"/>
    <w:rsid w:val="0045109C"/>
    <w:rsid w:val="0045584C"/>
    <w:rsid w:val="004638B5"/>
    <w:rsid w:val="00463B0F"/>
    <w:rsid w:val="00467397"/>
    <w:rsid w:val="004818D1"/>
    <w:rsid w:val="004835F4"/>
    <w:rsid w:val="0048413E"/>
    <w:rsid w:val="00486847"/>
    <w:rsid w:val="00491DD4"/>
    <w:rsid w:val="00493666"/>
    <w:rsid w:val="004A1281"/>
    <w:rsid w:val="004A1DE9"/>
    <w:rsid w:val="004A2F7E"/>
    <w:rsid w:val="004C42FA"/>
    <w:rsid w:val="004C46D4"/>
    <w:rsid w:val="004C6C89"/>
    <w:rsid w:val="004C7569"/>
    <w:rsid w:val="004C7C1A"/>
    <w:rsid w:val="004D01CE"/>
    <w:rsid w:val="004D448C"/>
    <w:rsid w:val="004D7F1D"/>
    <w:rsid w:val="004E7B77"/>
    <w:rsid w:val="004E7DEC"/>
    <w:rsid w:val="004F5859"/>
    <w:rsid w:val="00500CD9"/>
    <w:rsid w:val="0050131B"/>
    <w:rsid w:val="00504537"/>
    <w:rsid w:val="005060B2"/>
    <w:rsid w:val="00512F62"/>
    <w:rsid w:val="0052108F"/>
    <w:rsid w:val="005214FC"/>
    <w:rsid w:val="005266E8"/>
    <w:rsid w:val="00531919"/>
    <w:rsid w:val="005323EF"/>
    <w:rsid w:val="00535BEE"/>
    <w:rsid w:val="0053628A"/>
    <w:rsid w:val="00536962"/>
    <w:rsid w:val="00540E7D"/>
    <w:rsid w:val="00541DBE"/>
    <w:rsid w:val="00542601"/>
    <w:rsid w:val="0054795E"/>
    <w:rsid w:val="005505D8"/>
    <w:rsid w:val="00560C19"/>
    <w:rsid w:val="00565800"/>
    <w:rsid w:val="005665F2"/>
    <w:rsid w:val="005729BA"/>
    <w:rsid w:val="0057367B"/>
    <w:rsid w:val="00594574"/>
    <w:rsid w:val="005A181E"/>
    <w:rsid w:val="005A300D"/>
    <w:rsid w:val="005A5A42"/>
    <w:rsid w:val="005A764F"/>
    <w:rsid w:val="005B0847"/>
    <w:rsid w:val="005B44BD"/>
    <w:rsid w:val="005B45CE"/>
    <w:rsid w:val="005B4F19"/>
    <w:rsid w:val="005B4FC9"/>
    <w:rsid w:val="005C09D0"/>
    <w:rsid w:val="005C19F8"/>
    <w:rsid w:val="005C3846"/>
    <w:rsid w:val="005D0781"/>
    <w:rsid w:val="005E12B0"/>
    <w:rsid w:val="005F2284"/>
    <w:rsid w:val="005F2739"/>
    <w:rsid w:val="00601071"/>
    <w:rsid w:val="00603215"/>
    <w:rsid w:val="00607C21"/>
    <w:rsid w:val="0061014F"/>
    <w:rsid w:val="00615B81"/>
    <w:rsid w:val="006169A6"/>
    <w:rsid w:val="00622700"/>
    <w:rsid w:val="006308E2"/>
    <w:rsid w:val="00631C87"/>
    <w:rsid w:val="00636A2A"/>
    <w:rsid w:val="006406AF"/>
    <w:rsid w:val="006429D2"/>
    <w:rsid w:val="00646F0D"/>
    <w:rsid w:val="00652520"/>
    <w:rsid w:val="00654F81"/>
    <w:rsid w:val="00656639"/>
    <w:rsid w:val="0065732E"/>
    <w:rsid w:val="0066030D"/>
    <w:rsid w:val="006608FA"/>
    <w:rsid w:val="00663789"/>
    <w:rsid w:val="006657C5"/>
    <w:rsid w:val="006740B5"/>
    <w:rsid w:val="00676D33"/>
    <w:rsid w:val="00676F71"/>
    <w:rsid w:val="00683B16"/>
    <w:rsid w:val="006933EB"/>
    <w:rsid w:val="00696149"/>
    <w:rsid w:val="006A41AF"/>
    <w:rsid w:val="006A6361"/>
    <w:rsid w:val="006A7A71"/>
    <w:rsid w:val="006B0A82"/>
    <w:rsid w:val="006B2EA6"/>
    <w:rsid w:val="006B7FD2"/>
    <w:rsid w:val="006C029E"/>
    <w:rsid w:val="006C2D95"/>
    <w:rsid w:val="006C50ED"/>
    <w:rsid w:val="006C5442"/>
    <w:rsid w:val="006C5E30"/>
    <w:rsid w:val="006D024B"/>
    <w:rsid w:val="006E5887"/>
    <w:rsid w:val="006E5E02"/>
    <w:rsid w:val="006F00BB"/>
    <w:rsid w:val="006F2297"/>
    <w:rsid w:val="006F65F9"/>
    <w:rsid w:val="00704393"/>
    <w:rsid w:val="0070753C"/>
    <w:rsid w:val="00707547"/>
    <w:rsid w:val="00711A22"/>
    <w:rsid w:val="007121D5"/>
    <w:rsid w:val="007320D6"/>
    <w:rsid w:val="00732217"/>
    <w:rsid w:val="00732CC1"/>
    <w:rsid w:val="007413B0"/>
    <w:rsid w:val="00745B44"/>
    <w:rsid w:val="00751AF5"/>
    <w:rsid w:val="0075393E"/>
    <w:rsid w:val="0075527C"/>
    <w:rsid w:val="00755C75"/>
    <w:rsid w:val="007617F2"/>
    <w:rsid w:val="00764DF1"/>
    <w:rsid w:val="00765DD8"/>
    <w:rsid w:val="00773A50"/>
    <w:rsid w:val="007800B4"/>
    <w:rsid w:val="00780C32"/>
    <w:rsid w:val="0078421C"/>
    <w:rsid w:val="00784E29"/>
    <w:rsid w:val="00786E76"/>
    <w:rsid w:val="00787432"/>
    <w:rsid w:val="0079468B"/>
    <w:rsid w:val="007A3A17"/>
    <w:rsid w:val="007A574F"/>
    <w:rsid w:val="007A6300"/>
    <w:rsid w:val="007B0C68"/>
    <w:rsid w:val="007B4B02"/>
    <w:rsid w:val="007B53B6"/>
    <w:rsid w:val="007C5458"/>
    <w:rsid w:val="007C693A"/>
    <w:rsid w:val="007D6A63"/>
    <w:rsid w:val="007E6026"/>
    <w:rsid w:val="007E793F"/>
    <w:rsid w:val="007F54FA"/>
    <w:rsid w:val="007F7DBC"/>
    <w:rsid w:val="0080306C"/>
    <w:rsid w:val="008056EB"/>
    <w:rsid w:val="00824D81"/>
    <w:rsid w:val="0083106B"/>
    <w:rsid w:val="00833AE1"/>
    <w:rsid w:val="00834C88"/>
    <w:rsid w:val="0083706A"/>
    <w:rsid w:val="008416B4"/>
    <w:rsid w:val="00851AA3"/>
    <w:rsid w:val="00866F2A"/>
    <w:rsid w:val="008749E5"/>
    <w:rsid w:val="00883B7A"/>
    <w:rsid w:val="00887820"/>
    <w:rsid w:val="008A044C"/>
    <w:rsid w:val="008A0540"/>
    <w:rsid w:val="008A321B"/>
    <w:rsid w:val="008A78FD"/>
    <w:rsid w:val="008A7CB8"/>
    <w:rsid w:val="008B3206"/>
    <w:rsid w:val="008B3686"/>
    <w:rsid w:val="008B3C33"/>
    <w:rsid w:val="008B7D50"/>
    <w:rsid w:val="008B7F9E"/>
    <w:rsid w:val="008C2134"/>
    <w:rsid w:val="008C2FA4"/>
    <w:rsid w:val="008C426E"/>
    <w:rsid w:val="008C626E"/>
    <w:rsid w:val="008D1FF9"/>
    <w:rsid w:val="008E1A86"/>
    <w:rsid w:val="008E44DF"/>
    <w:rsid w:val="008E7285"/>
    <w:rsid w:val="008F5855"/>
    <w:rsid w:val="008F6E1C"/>
    <w:rsid w:val="00900877"/>
    <w:rsid w:val="00900C04"/>
    <w:rsid w:val="00901BB5"/>
    <w:rsid w:val="00907A94"/>
    <w:rsid w:val="00912228"/>
    <w:rsid w:val="0093270A"/>
    <w:rsid w:val="00933A80"/>
    <w:rsid w:val="00940CE7"/>
    <w:rsid w:val="0094176B"/>
    <w:rsid w:val="00941E0F"/>
    <w:rsid w:val="00944043"/>
    <w:rsid w:val="00954853"/>
    <w:rsid w:val="00954FEE"/>
    <w:rsid w:val="0095619D"/>
    <w:rsid w:val="0095709D"/>
    <w:rsid w:val="0096174F"/>
    <w:rsid w:val="00962E93"/>
    <w:rsid w:val="00963E3D"/>
    <w:rsid w:val="009776BE"/>
    <w:rsid w:val="00977F57"/>
    <w:rsid w:val="009827C3"/>
    <w:rsid w:val="00992100"/>
    <w:rsid w:val="00997F1C"/>
    <w:rsid w:val="009A42EA"/>
    <w:rsid w:val="009A5882"/>
    <w:rsid w:val="009A6A4C"/>
    <w:rsid w:val="009B0719"/>
    <w:rsid w:val="009B3B80"/>
    <w:rsid w:val="009B4358"/>
    <w:rsid w:val="009B4372"/>
    <w:rsid w:val="009B73BB"/>
    <w:rsid w:val="009E634A"/>
    <w:rsid w:val="009F2FFE"/>
    <w:rsid w:val="009F44F6"/>
    <w:rsid w:val="00A03624"/>
    <w:rsid w:val="00A1214C"/>
    <w:rsid w:val="00A14E68"/>
    <w:rsid w:val="00A22DDD"/>
    <w:rsid w:val="00A25C53"/>
    <w:rsid w:val="00A2701B"/>
    <w:rsid w:val="00A40DDA"/>
    <w:rsid w:val="00A414CE"/>
    <w:rsid w:val="00A43927"/>
    <w:rsid w:val="00A441E3"/>
    <w:rsid w:val="00A4582A"/>
    <w:rsid w:val="00A548EE"/>
    <w:rsid w:val="00A5552B"/>
    <w:rsid w:val="00A612AB"/>
    <w:rsid w:val="00A67097"/>
    <w:rsid w:val="00A670E9"/>
    <w:rsid w:val="00A7283B"/>
    <w:rsid w:val="00A731D0"/>
    <w:rsid w:val="00A751F5"/>
    <w:rsid w:val="00A80944"/>
    <w:rsid w:val="00A80FF9"/>
    <w:rsid w:val="00A83CE5"/>
    <w:rsid w:val="00A93009"/>
    <w:rsid w:val="00AA1EEB"/>
    <w:rsid w:val="00AA2886"/>
    <w:rsid w:val="00AB7FE9"/>
    <w:rsid w:val="00AC13AC"/>
    <w:rsid w:val="00AC650A"/>
    <w:rsid w:val="00AC6B08"/>
    <w:rsid w:val="00AD075C"/>
    <w:rsid w:val="00AD0BFA"/>
    <w:rsid w:val="00AD4097"/>
    <w:rsid w:val="00AD6B93"/>
    <w:rsid w:val="00AD6E54"/>
    <w:rsid w:val="00AD7CDB"/>
    <w:rsid w:val="00AE2A11"/>
    <w:rsid w:val="00AE2E96"/>
    <w:rsid w:val="00AE5F19"/>
    <w:rsid w:val="00AE6A01"/>
    <w:rsid w:val="00AF7825"/>
    <w:rsid w:val="00B00E2D"/>
    <w:rsid w:val="00B06705"/>
    <w:rsid w:val="00B113E8"/>
    <w:rsid w:val="00B1178C"/>
    <w:rsid w:val="00B31ACC"/>
    <w:rsid w:val="00B32EBA"/>
    <w:rsid w:val="00B52939"/>
    <w:rsid w:val="00B556C3"/>
    <w:rsid w:val="00B60329"/>
    <w:rsid w:val="00B65667"/>
    <w:rsid w:val="00B67F2C"/>
    <w:rsid w:val="00B75145"/>
    <w:rsid w:val="00B80BE8"/>
    <w:rsid w:val="00BB0145"/>
    <w:rsid w:val="00BB0828"/>
    <w:rsid w:val="00BB1733"/>
    <w:rsid w:val="00BB30DA"/>
    <w:rsid w:val="00BB400F"/>
    <w:rsid w:val="00BC2231"/>
    <w:rsid w:val="00BE51E8"/>
    <w:rsid w:val="00C02180"/>
    <w:rsid w:val="00C03909"/>
    <w:rsid w:val="00C06CA6"/>
    <w:rsid w:val="00C253E2"/>
    <w:rsid w:val="00C25A0E"/>
    <w:rsid w:val="00C4416A"/>
    <w:rsid w:val="00C45991"/>
    <w:rsid w:val="00C5056A"/>
    <w:rsid w:val="00C55E5F"/>
    <w:rsid w:val="00C724FC"/>
    <w:rsid w:val="00C8056A"/>
    <w:rsid w:val="00C825A1"/>
    <w:rsid w:val="00C83448"/>
    <w:rsid w:val="00C850FF"/>
    <w:rsid w:val="00C92C9C"/>
    <w:rsid w:val="00C931EA"/>
    <w:rsid w:val="00C94A85"/>
    <w:rsid w:val="00C964F3"/>
    <w:rsid w:val="00CA0420"/>
    <w:rsid w:val="00CA1114"/>
    <w:rsid w:val="00CA7F79"/>
    <w:rsid w:val="00CB1556"/>
    <w:rsid w:val="00CB363C"/>
    <w:rsid w:val="00CB69D7"/>
    <w:rsid w:val="00CC06DD"/>
    <w:rsid w:val="00CC0ED9"/>
    <w:rsid w:val="00CC3B2C"/>
    <w:rsid w:val="00CC408E"/>
    <w:rsid w:val="00CC4A63"/>
    <w:rsid w:val="00CC7179"/>
    <w:rsid w:val="00CD1D6B"/>
    <w:rsid w:val="00CD4C81"/>
    <w:rsid w:val="00CE68C7"/>
    <w:rsid w:val="00CF1343"/>
    <w:rsid w:val="00CF2332"/>
    <w:rsid w:val="00CF3B07"/>
    <w:rsid w:val="00CF4F15"/>
    <w:rsid w:val="00D06C9C"/>
    <w:rsid w:val="00D11962"/>
    <w:rsid w:val="00D123BC"/>
    <w:rsid w:val="00D22FFD"/>
    <w:rsid w:val="00D27720"/>
    <w:rsid w:val="00D31713"/>
    <w:rsid w:val="00D40C78"/>
    <w:rsid w:val="00D43D7B"/>
    <w:rsid w:val="00D45AF5"/>
    <w:rsid w:val="00D525FE"/>
    <w:rsid w:val="00D53819"/>
    <w:rsid w:val="00D57610"/>
    <w:rsid w:val="00D620EF"/>
    <w:rsid w:val="00D652CD"/>
    <w:rsid w:val="00D67156"/>
    <w:rsid w:val="00D73F16"/>
    <w:rsid w:val="00D76778"/>
    <w:rsid w:val="00D851A7"/>
    <w:rsid w:val="00D8578D"/>
    <w:rsid w:val="00D8650C"/>
    <w:rsid w:val="00D92405"/>
    <w:rsid w:val="00D9292C"/>
    <w:rsid w:val="00D96667"/>
    <w:rsid w:val="00DA0FC3"/>
    <w:rsid w:val="00DA6986"/>
    <w:rsid w:val="00DA7031"/>
    <w:rsid w:val="00DA7182"/>
    <w:rsid w:val="00DA720F"/>
    <w:rsid w:val="00DB1ECD"/>
    <w:rsid w:val="00DB37B5"/>
    <w:rsid w:val="00DB7EF3"/>
    <w:rsid w:val="00DC398F"/>
    <w:rsid w:val="00DD202B"/>
    <w:rsid w:val="00DD3863"/>
    <w:rsid w:val="00DD3EE1"/>
    <w:rsid w:val="00DD5C9B"/>
    <w:rsid w:val="00DE45FB"/>
    <w:rsid w:val="00DE7B85"/>
    <w:rsid w:val="00DF6F53"/>
    <w:rsid w:val="00DF75D1"/>
    <w:rsid w:val="00E01EBA"/>
    <w:rsid w:val="00E02A64"/>
    <w:rsid w:val="00E03D10"/>
    <w:rsid w:val="00E1076C"/>
    <w:rsid w:val="00E122E3"/>
    <w:rsid w:val="00E1470B"/>
    <w:rsid w:val="00E43FD9"/>
    <w:rsid w:val="00E50A07"/>
    <w:rsid w:val="00E530D8"/>
    <w:rsid w:val="00E60E88"/>
    <w:rsid w:val="00E618CE"/>
    <w:rsid w:val="00E74115"/>
    <w:rsid w:val="00E741B0"/>
    <w:rsid w:val="00E745DB"/>
    <w:rsid w:val="00E803A1"/>
    <w:rsid w:val="00E90067"/>
    <w:rsid w:val="00E93B79"/>
    <w:rsid w:val="00E943F8"/>
    <w:rsid w:val="00E94B49"/>
    <w:rsid w:val="00E95CF7"/>
    <w:rsid w:val="00E977E6"/>
    <w:rsid w:val="00EA055C"/>
    <w:rsid w:val="00EA1419"/>
    <w:rsid w:val="00EA6871"/>
    <w:rsid w:val="00EB2A4D"/>
    <w:rsid w:val="00EB563E"/>
    <w:rsid w:val="00EB6939"/>
    <w:rsid w:val="00EB6F9F"/>
    <w:rsid w:val="00EC1B45"/>
    <w:rsid w:val="00EC21F1"/>
    <w:rsid w:val="00EC4B18"/>
    <w:rsid w:val="00EC5B33"/>
    <w:rsid w:val="00EC616F"/>
    <w:rsid w:val="00EC6AF8"/>
    <w:rsid w:val="00ED2E1E"/>
    <w:rsid w:val="00ED73D6"/>
    <w:rsid w:val="00EE0567"/>
    <w:rsid w:val="00EE2384"/>
    <w:rsid w:val="00EE4884"/>
    <w:rsid w:val="00EE76C9"/>
    <w:rsid w:val="00EF0549"/>
    <w:rsid w:val="00EF1EAB"/>
    <w:rsid w:val="00EF2D11"/>
    <w:rsid w:val="00EF43DA"/>
    <w:rsid w:val="00EF7413"/>
    <w:rsid w:val="00EF7515"/>
    <w:rsid w:val="00EF76BB"/>
    <w:rsid w:val="00F018DF"/>
    <w:rsid w:val="00F02220"/>
    <w:rsid w:val="00F0229F"/>
    <w:rsid w:val="00F028DE"/>
    <w:rsid w:val="00F11E75"/>
    <w:rsid w:val="00F21F23"/>
    <w:rsid w:val="00F2235E"/>
    <w:rsid w:val="00F23466"/>
    <w:rsid w:val="00F24052"/>
    <w:rsid w:val="00F26AE4"/>
    <w:rsid w:val="00F27A68"/>
    <w:rsid w:val="00F31290"/>
    <w:rsid w:val="00F33BAA"/>
    <w:rsid w:val="00F3641F"/>
    <w:rsid w:val="00F37D95"/>
    <w:rsid w:val="00F41A6F"/>
    <w:rsid w:val="00F531DD"/>
    <w:rsid w:val="00F53EE4"/>
    <w:rsid w:val="00F55986"/>
    <w:rsid w:val="00F64A47"/>
    <w:rsid w:val="00F7040A"/>
    <w:rsid w:val="00F75DD9"/>
    <w:rsid w:val="00F75F22"/>
    <w:rsid w:val="00F806F3"/>
    <w:rsid w:val="00F811A6"/>
    <w:rsid w:val="00F92862"/>
    <w:rsid w:val="00F93857"/>
    <w:rsid w:val="00F94B9D"/>
    <w:rsid w:val="00F963F7"/>
    <w:rsid w:val="00F964D1"/>
    <w:rsid w:val="00F96BFF"/>
    <w:rsid w:val="00FA3A33"/>
    <w:rsid w:val="00FB4C21"/>
    <w:rsid w:val="00FC0B07"/>
    <w:rsid w:val="00FC7992"/>
    <w:rsid w:val="00FD72EC"/>
    <w:rsid w:val="00FE1C94"/>
    <w:rsid w:val="00FE76CC"/>
    <w:rsid w:val="00FF2FA1"/>
    <w:rsid w:val="00FF446E"/>
    <w:rsid w:val="00FF53A0"/>
    <w:rsid w:val="00FF5F65"/>
    <w:rsid w:val="00FF677A"/>
    <w:rsid w:val="00FF7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8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03D53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03D53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harChar">
    <w:name w:val="Char Char"/>
    <w:basedOn w:val="a"/>
    <w:uiPriority w:val="99"/>
    <w:rsid w:val="00DE7B8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aliases w:val="ПАРАГРАФ,Абзац списка2,Абзац списка4,Абзац списка основной,Bullet List,FooterText,numbered,список 1"/>
    <w:basedOn w:val="a"/>
    <w:link w:val="a4"/>
    <w:uiPriority w:val="99"/>
    <w:qFormat/>
    <w:rsid w:val="000A3E18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/>
      <w:sz w:val="20"/>
      <w:szCs w:val="20"/>
      <w:lang/>
    </w:rPr>
  </w:style>
  <w:style w:type="character" w:customStyle="1" w:styleId="a4">
    <w:name w:val="Абзац списка Знак"/>
    <w:aliases w:val="ПАРАГРАФ Знак,Абзац списка2 Знак,Абзац списка4 Знак,Абзац списка основной Знак,Bullet List Знак,FooterText Знак,numbered Знак,список 1 Знак"/>
    <w:link w:val="a3"/>
    <w:uiPriority w:val="99"/>
    <w:locked/>
    <w:rsid w:val="000A3E18"/>
    <w:rPr>
      <w:rFonts w:ascii="Calibri" w:hAnsi="Calibri" w:cs="Calibri"/>
    </w:rPr>
  </w:style>
  <w:style w:type="character" w:styleId="a5">
    <w:name w:val="Hyperlink"/>
    <w:basedOn w:val="a0"/>
    <w:uiPriority w:val="99"/>
    <w:rsid w:val="000A3E18"/>
    <w:rPr>
      <w:color w:val="0000FF"/>
      <w:u w:val="single"/>
    </w:rPr>
  </w:style>
  <w:style w:type="paragraph" w:customStyle="1" w:styleId="Default">
    <w:name w:val="Default"/>
    <w:uiPriority w:val="99"/>
    <w:rsid w:val="00F94B9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rsid w:val="00DB1E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B1EC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DB1E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B1ECD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CC4A6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C4A6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rsid w:val="003F42AB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3F42AB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rsid w:val="003F42AB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491DD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491DD4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491DD4"/>
    <w:rPr>
      <w:vertAlign w:val="superscript"/>
    </w:rPr>
  </w:style>
  <w:style w:type="paragraph" w:customStyle="1" w:styleId="1">
    <w:name w:val="Знак Знак Знак Знак Знак Знак1 Знак Знак Знак Знак Знак Знак Знак Знак Знак Знак Знак Знак Знак"/>
    <w:basedOn w:val="a"/>
    <w:uiPriority w:val="99"/>
    <w:rsid w:val="007946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Verdana"/>
      <w:sz w:val="20"/>
      <w:szCs w:val="20"/>
      <w:lang w:val="en-US" w:eastAsia="en-US"/>
    </w:rPr>
  </w:style>
  <w:style w:type="character" w:styleId="af2">
    <w:name w:val="page number"/>
    <w:basedOn w:val="a0"/>
    <w:uiPriority w:val="99"/>
    <w:rsid w:val="00E530D8"/>
  </w:style>
  <w:style w:type="character" w:styleId="af3">
    <w:name w:val="line number"/>
    <w:basedOn w:val="a0"/>
    <w:uiPriority w:val="99"/>
    <w:semiHidden/>
    <w:unhideWhenUsed/>
    <w:rsid w:val="005A5A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5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2698</Words>
  <Characters>15383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Руженкова С.В.</dc:creator>
  <cp:keywords/>
  <dc:description/>
  <cp:lastModifiedBy>Админ</cp:lastModifiedBy>
  <cp:revision>66</cp:revision>
  <cp:lastPrinted>2026-01-09T11:02:00Z</cp:lastPrinted>
  <dcterms:created xsi:type="dcterms:W3CDTF">2020-02-13T06:58:00Z</dcterms:created>
  <dcterms:modified xsi:type="dcterms:W3CDTF">2026-01-30T06:51:00Z</dcterms:modified>
</cp:coreProperties>
</file>